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86329" w14:textId="77777777" w:rsidR="003E7A7D" w:rsidRDefault="003E7A7D" w:rsidP="003E7A7D">
      <w:pPr>
        <w:bidi/>
        <w:jc w:val="center"/>
        <w:rPr>
          <w:rFonts w:cs="B Nazanin"/>
          <w:b/>
          <w:bCs/>
          <w:color w:val="FF0000"/>
          <w:sz w:val="24"/>
          <w:szCs w:val="24"/>
          <w:lang w:bidi="fa-IR"/>
        </w:rPr>
      </w:pPr>
      <w:r>
        <w:rPr>
          <w:rFonts w:cs="B Nazanin" w:hint="cs"/>
          <w:b/>
          <w:bCs/>
          <w:color w:val="FF0000"/>
          <w:sz w:val="24"/>
          <w:szCs w:val="24"/>
          <w:rtl/>
          <w:lang w:bidi="fa-IR"/>
        </w:rPr>
        <w:t>بیماری هاری</w:t>
      </w:r>
    </w:p>
    <w:tbl>
      <w:tblPr>
        <w:tblStyle w:val="TableGrid"/>
        <w:tblW w:w="10980" w:type="dxa"/>
        <w:jc w:val="center"/>
        <w:tblInd w:w="0" w:type="dxa"/>
        <w:tblBorders>
          <w:top w:val="thinThickSmallGap" w:sz="12" w:space="0" w:color="auto"/>
          <w:left w:val="thinThickSmallGap" w:sz="12" w:space="0" w:color="auto"/>
          <w:bottom w:val="thickThinSmallGap" w:sz="12" w:space="0" w:color="auto"/>
          <w:right w:val="thickThinSmallGap" w:sz="12" w:space="0" w:color="auto"/>
        </w:tblBorders>
        <w:tblLook w:val="04A0" w:firstRow="1" w:lastRow="0" w:firstColumn="1" w:lastColumn="0" w:noHBand="0" w:noVBand="1"/>
      </w:tblPr>
      <w:tblGrid>
        <w:gridCol w:w="10980"/>
      </w:tblGrid>
      <w:tr w:rsidR="003E7A7D" w14:paraId="2BA85A04" w14:textId="77777777" w:rsidTr="007541F9">
        <w:trPr>
          <w:trHeight w:val="2425"/>
          <w:jc w:val="center"/>
        </w:trPr>
        <w:tc>
          <w:tcPr>
            <w:tcW w:w="10980" w:type="dxa"/>
            <w:tcBorders>
              <w:top w:val="thinThickSmallGap" w:sz="12" w:space="0" w:color="auto"/>
              <w:left w:val="thinThickSmallGap" w:sz="12" w:space="0" w:color="auto"/>
              <w:bottom w:val="thickThinSmallGap" w:sz="12" w:space="0" w:color="auto"/>
              <w:right w:val="thickThinSmallGap" w:sz="12" w:space="0" w:color="auto"/>
            </w:tcBorders>
            <w:shd w:val="clear" w:color="auto" w:fill="FFFBFF"/>
            <w:hideMark/>
          </w:tcPr>
          <w:p w14:paraId="2770C0FC" w14:textId="389F79FB" w:rsidR="003E7A7D" w:rsidRDefault="003E7A7D" w:rsidP="00BE6E66">
            <w:pPr>
              <w:bidi/>
              <w:spacing w:after="0"/>
              <w:jc w:val="both"/>
              <w:rPr>
                <w:rFonts w:cs="B Nazanin"/>
                <w:b/>
                <w:bCs/>
                <w:sz w:val="24"/>
                <w:szCs w:val="24"/>
                <w:rtl/>
                <w:lang w:bidi="fa-IR"/>
              </w:rPr>
            </w:pPr>
            <w:r>
              <w:rPr>
                <w:rFonts w:cs="B Nazanin" w:hint="cs"/>
                <w:b/>
                <w:bCs/>
                <w:sz w:val="24"/>
                <w:szCs w:val="24"/>
                <w:rtl/>
                <w:lang w:bidi="fa-IR"/>
              </w:rPr>
              <w:t xml:space="preserve">هاری یک بیماری عفونی حاد و کشنده است که به دو شکل دیده می شود «هاری فلجی یا ساکت» و «هاری خشمگین». بیمار (حیوان /انسان) پس از طی دوره کمون، علائم را بروز می دهد. در طول مدت دوره کمون، حیوان یا انسان آلوده، ظاهرا سالم است ولی می تواند بیماری را به دیگران منتقل کند. علائم  بیماری شامل تب، لرز، خستگی، سردرد، ضعف عضلانی، اشکال در بلع، دردهای شکمی، تحریک پذیری می باشد؛ بدیهی است </w:t>
            </w:r>
            <w:r w:rsidR="00BF18FE">
              <w:rPr>
                <w:rFonts w:cs="B Nazanin" w:hint="cs"/>
                <w:b/>
                <w:bCs/>
                <w:sz w:val="24"/>
                <w:szCs w:val="24"/>
                <w:rtl/>
                <w:lang w:bidi="fa-IR"/>
              </w:rPr>
              <w:t>شکل</w:t>
            </w:r>
            <w:r>
              <w:rPr>
                <w:rFonts w:cs="B Nazanin" w:hint="cs"/>
                <w:b/>
                <w:bCs/>
                <w:sz w:val="24"/>
                <w:szCs w:val="24"/>
                <w:rtl/>
                <w:lang w:bidi="fa-IR"/>
              </w:rPr>
              <w:t xml:space="preserve"> خشمگین </w:t>
            </w:r>
            <w:r w:rsidR="00BF18FE">
              <w:rPr>
                <w:rFonts w:cs="B Nazanin" w:hint="cs"/>
                <w:b/>
                <w:bCs/>
                <w:sz w:val="24"/>
                <w:szCs w:val="24"/>
                <w:rtl/>
                <w:lang w:bidi="fa-IR"/>
              </w:rPr>
              <w:t xml:space="preserve">بیماری با علائمی مانند </w:t>
            </w:r>
            <w:r>
              <w:rPr>
                <w:rFonts w:ascii="Tahoma" w:hAnsi="Tahoma" w:cs="B Nazanin" w:hint="cs"/>
                <w:b/>
                <w:bCs/>
                <w:sz w:val="24"/>
                <w:szCs w:val="24"/>
                <w:rtl/>
                <w:lang w:bidi="fa-IR"/>
              </w:rPr>
              <w:t>دویدن،</w:t>
            </w:r>
            <w:r>
              <w:rPr>
                <w:rFonts w:cs="B Nazanin" w:hint="cs"/>
                <w:b/>
                <w:bCs/>
                <w:sz w:val="24"/>
                <w:szCs w:val="24"/>
                <w:rtl/>
                <w:lang w:bidi="fa-IR"/>
              </w:rPr>
              <w:t xml:space="preserve"> </w:t>
            </w:r>
            <w:r>
              <w:rPr>
                <w:rFonts w:ascii="Tahoma" w:hAnsi="Tahoma" w:cs="B Nazanin" w:hint="cs"/>
                <w:b/>
                <w:bCs/>
                <w:sz w:val="24"/>
                <w:szCs w:val="24"/>
                <w:rtl/>
                <w:lang w:bidi="fa-IR"/>
              </w:rPr>
              <w:t>دست</w:t>
            </w:r>
            <w:r>
              <w:rPr>
                <w:rFonts w:cs="B Nazanin" w:hint="cs"/>
                <w:b/>
                <w:bCs/>
                <w:sz w:val="24"/>
                <w:szCs w:val="24"/>
                <w:rtl/>
                <w:lang w:bidi="fa-IR"/>
              </w:rPr>
              <w:t xml:space="preserve"> </w:t>
            </w:r>
            <w:r>
              <w:rPr>
                <w:rFonts w:ascii="Tahoma" w:hAnsi="Tahoma" w:cs="B Nazanin" w:hint="cs"/>
                <w:b/>
                <w:bCs/>
                <w:sz w:val="24"/>
                <w:szCs w:val="24"/>
                <w:rtl/>
                <w:lang w:bidi="fa-IR"/>
              </w:rPr>
              <w:t>و</w:t>
            </w:r>
            <w:r>
              <w:rPr>
                <w:rFonts w:cs="B Nazanin" w:hint="cs"/>
                <w:b/>
                <w:bCs/>
                <w:sz w:val="24"/>
                <w:szCs w:val="24"/>
                <w:rtl/>
                <w:lang w:bidi="fa-IR"/>
              </w:rPr>
              <w:t xml:space="preserve"> </w:t>
            </w:r>
            <w:r>
              <w:rPr>
                <w:rFonts w:ascii="Tahoma" w:hAnsi="Tahoma" w:cs="B Nazanin" w:hint="cs"/>
                <w:b/>
                <w:bCs/>
                <w:sz w:val="24"/>
                <w:szCs w:val="24"/>
                <w:rtl/>
                <w:lang w:bidi="fa-IR"/>
              </w:rPr>
              <w:t>پا</w:t>
            </w:r>
            <w:r>
              <w:rPr>
                <w:rFonts w:cs="B Nazanin" w:hint="cs"/>
                <w:b/>
                <w:bCs/>
                <w:sz w:val="24"/>
                <w:szCs w:val="24"/>
                <w:rtl/>
                <w:lang w:bidi="fa-IR"/>
              </w:rPr>
              <w:t xml:space="preserve"> </w:t>
            </w:r>
            <w:r>
              <w:rPr>
                <w:rFonts w:ascii="Tahoma" w:hAnsi="Tahoma" w:cs="B Nazanin" w:hint="cs"/>
                <w:b/>
                <w:bCs/>
                <w:sz w:val="24"/>
                <w:szCs w:val="24"/>
                <w:rtl/>
                <w:lang w:bidi="fa-IR"/>
              </w:rPr>
              <w:t>زدن،</w:t>
            </w:r>
            <w:r>
              <w:rPr>
                <w:rFonts w:cs="B Nazanin" w:hint="cs"/>
                <w:b/>
                <w:bCs/>
                <w:sz w:val="24"/>
                <w:szCs w:val="24"/>
                <w:rtl/>
                <w:lang w:bidi="fa-IR"/>
              </w:rPr>
              <w:t xml:space="preserve"> </w:t>
            </w:r>
            <w:r>
              <w:rPr>
                <w:rFonts w:ascii="Tahoma" w:hAnsi="Tahoma" w:cs="B Nazanin" w:hint="cs"/>
                <w:b/>
                <w:bCs/>
                <w:sz w:val="24"/>
                <w:szCs w:val="24"/>
                <w:rtl/>
                <w:lang w:bidi="fa-IR"/>
              </w:rPr>
              <w:t>توهم،</w:t>
            </w:r>
            <w:r>
              <w:rPr>
                <w:rFonts w:cs="B Nazanin" w:hint="cs"/>
                <w:b/>
                <w:bCs/>
                <w:sz w:val="24"/>
                <w:szCs w:val="24"/>
                <w:rtl/>
                <w:lang w:bidi="fa-IR"/>
              </w:rPr>
              <w:t xml:space="preserve"> </w:t>
            </w:r>
            <w:r>
              <w:rPr>
                <w:rFonts w:ascii="Tahoma" w:hAnsi="Tahoma" w:cs="B Nazanin" w:hint="cs"/>
                <w:b/>
                <w:bCs/>
                <w:sz w:val="24"/>
                <w:szCs w:val="24"/>
                <w:rtl/>
                <w:lang w:bidi="fa-IR"/>
              </w:rPr>
              <w:t>نگرانی</w:t>
            </w:r>
            <w:r>
              <w:rPr>
                <w:rFonts w:cs="B Nazanin" w:hint="cs"/>
                <w:b/>
                <w:bCs/>
                <w:sz w:val="24"/>
                <w:szCs w:val="24"/>
                <w:rtl/>
                <w:lang w:bidi="fa-IR"/>
              </w:rPr>
              <w:t xml:space="preserve"> </w:t>
            </w:r>
            <w:r>
              <w:rPr>
                <w:rFonts w:ascii="Tahoma" w:hAnsi="Tahoma" w:cs="B Nazanin" w:hint="cs"/>
                <w:b/>
                <w:bCs/>
                <w:sz w:val="24"/>
                <w:szCs w:val="24"/>
                <w:rtl/>
                <w:lang w:bidi="fa-IR"/>
              </w:rPr>
              <w:t>و</w:t>
            </w:r>
            <w:r>
              <w:rPr>
                <w:rFonts w:cs="B Nazanin" w:hint="cs"/>
                <w:b/>
                <w:bCs/>
                <w:sz w:val="24"/>
                <w:szCs w:val="24"/>
                <w:rtl/>
                <w:lang w:bidi="fa-IR"/>
              </w:rPr>
              <w:t xml:space="preserve"> </w:t>
            </w:r>
            <w:r>
              <w:rPr>
                <w:rFonts w:ascii="Tahoma" w:hAnsi="Tahoma" w:cs="B Nazanin" w:hint="cs"/>
                <w:b/>
                <w:bCs/>
                <w:sz w:val="24"/>
                <w:szCs w:val="24"/>
                <w:rtl/>
                <w:lang w:bidi="fa-IR"/>
              </w:rPr>
              <w:t>هیجان،</w:t>
            </w:r>
            <w:r>
              <w:rPr>
                <w:rFonts w:cs="B Nazanin" w:hint="cs"/>
                <w:b/>
                <w:bCs/>
                <w:sz w:val="24"/>
                <w:szCs w:val="24"/>
                <w:rtl/>
                <w:lang w:bidi="fa-IR"/>
              </w:rPr>
              <w:t xml:space="preserve"> </w:t>
            </w:r>
            <w:r>
              <w:rPr>
                <w:rFonts w:ascii="Tahoma" w:hAnsi="Tahoma" w:cs="B Nazanin" w:hint="cs"/>
                <w:b/>
                <w:bCs/>
                <w:sz w:val="24"/>
                <w:szCs w:val="24"/>
                <w:rtl/>
                <w:lang w:bidi="fa-IR"/>
              </w:rPr>
              <w:t>ترس</w:t>
            </w:r>
            <w:r>
              <w:rPr>
                <w:rFonts w:cs="B Nazanin" w:hint="cs"/>
                <w:b/>
                <w:bCs/>
                <w:sz w:val="24"/>
                <w:szCs w:val="24"/>
                <w:rtl/>
                <w:lang w:bidi="fa-IR"/>
              </w:rPr>
              <w:t xml:space="preserve"> </w:t>
            </w:r>
            <w:r>
              <w:rPr>
                <w:rFonts w:ascii="Tahoma" w:hAnsi="Tahoma" w:cs="B Nazanin" w:hint="cs"/>
                <w:b/>
                <w:bCs/>
                <w:sz w:val="24"/>
                <w:szCs w:val="24"/>
                <w:rtl/>
                <w:lang w:bidi="fa-IR"/>
              </w:rPr>
              <w:t>از</w:t>
            </w:r>
            <w:r>
              <w:rPr>
                <w:rFonts w:cs="B Nazanin" w:hint="cs"/>
                <w:b/>
                <w:bCs/>
                <w:sz w:val="24"/>
                <w:szCs w:val="24"/>
                <w:rtl/>
                <w:lang w:bidi="fa-IR"/>
              </w:rPr>
              <w:t xml:space="preserve"> </w:t>
            </w:r>
            <w:r>
              <w:rPr>
                <w:rFonts w:ascii="Tahoma" w:hAnsi="Tahoma" w:cs="B Nazanin" w:hint="cs"/>
                <w:b/>
                <w:bCs/>
                <w:sz w:val="24"/>
                <w:szCs w:val="24"/>
                <w:rtl/>
                <w:lang w:bidi="fa-IR"/>
              </w:rPr>
              <w:t>آب</w:t>
            </w:r>
            <w:r>
              <w:rPr>
                <w:rFonts w:cs="B Nazanin" w:hint="cs"/>
                <w:b/>
                <w:bCs/>
                <w:sz w:val="24"/>
                <w:szCs w:val="24"/>
                <w:rtl/>
                <w:lang w:bidi="fa-IR"/>
              </w:rPr>
              <w:t xml:space="preserve"> </w:t>
            </w:r>
            <w:r>
              <w:rPr>
                <w:rFonts w:ascii="Tahoma" w:hAnsi="Tahoma" w:cs="B Nazanin" w:hint="cs"/>
                <w:b/>
                <w:bCs/>
                <w:sz w:val="24"/>
                <w:szCs w:val="24"/>
                <w:rtl/>
                <w:lang w:bidi="fa-IR"/>
              </w:rPr>
              <w:t>و</w:t>
            </w:r>
            <w:r>
              <w:rPr>
                <w:rFonts w:cs="B Nazanin" w:hint="cs"/>
                <w:b/>
                <w:bCs/>
                <w:sz w:val="24"/>
                <w:szCs w:val="24"/>
                <w:rtl/>
                <w:lang w:bidi="fa-IR"/>
              </w:rPr>
              <w:t xml:space="preserve"> </w:t>
            </w:r>
            <w:r>
              <w:rPr>
                <w:rFonts w:ascii="Tahoma" w:hAnsi="Tahoma" w:cs="B Nazanin" w:hint="cs"/>
                <w:b/>
                <w:bCs/>
                <w:sz w:val="24"/>
                <w:szCs w:val="24"/>
                <w:rtl/>
                <w:lang w:bidi="fa-IR"/>
              </w:rPr>
              <w:t>ترشح</w:t>
            </w:r>
            <w:r>
              <w:rPr>
                <w:rFonts w:cs="B Nazanin" w:hint="cs"/>
                <w:b/>
                <w:bCs/>
                <w:sz w:val="24"/>
                <w:szCs w:val="24"/>
                <w:rtl/>
                <w:lang w:bidi="fa-IR"/>
              </w:rPr>
              <w:t xml:space="preserve"> </w:t>
            </w:r>
            <w:r>
              <w:rPr>
                <w:rFonts w:ascii="Tahoma" w:hAnsi="Tahoma" w:cs="B Nazanin" w:hint="cs"/>
                <w:b/>
                <w:bCs/>
                <w:sz w:val="24"/>
                <w:szCs w:val="24"/>
                <w:rtl/>
                <w:lang w:bidi="fa-IR"/>
              </w:rPr>
              <w:t>بزاق</w:t>
            </w:r>
            <w:r>
              <w:rPr>
                <w:rFonts w:cs="B Nazanin" w:hint="cs"/>
                <w:b/>
                <w:bCs/>
                <w:sz w:val="24"/>
                <w:szCs w:val="24"/>
                <w:rtl/>
                <w:lang w:bidi="fa-IR"/>
              </w:rPr>
              <w:t xml:space="preserve"> </w:t>
            </w:r>
            <w:r>
              <w:rPr>
                <w:rFonts w:ascii="Tahoma" w:hAnsi="Tahoma" w:cs="B Nazanin" w:hint="cs"/>
                <w:b/>
                <w:bCs/>
                <w:sz w:val="24"/>
                <w:szCs w:val="24"/>
                <w:rtl/>
                <w:lang w:bidi="fa-IR"/>
              </w:rPr>
              <w:t>و علائم هاری فلجی یا ساکت شامل تشنج،</w:t>
            </w:r>
            <w:r>
              <w:rPr>
                <w:rFonts w:cs="B Nazanin" w:hint="cs"/>
                <w:b/>
                <w:bCs/>
                <w:sz w:val="24"/>
                <w:szCs w:val="24"/>
                <w:rtl/>
                <w:lang w:bidi="fa-IR"/>
              </w:rPr>
              <w:t xml:space="preserve"> </w:t>
            </w:r>
            <w:r>
              <w:rPr>
                <w:rFonts w:ascii="Tahoma" w:hAnsi="Tahoma" w:cs="B Nazanin" w:hint="cs"/>
                <w:b/>
                <w:bCs/>
                <w:sz w:val="24"/>
                <w:szCs w:val="24"/>
                <w:rtl/>
                <w:lang w:bidi="fa-IR"/>
              </w:rPr>
              <w:t>فلج</w:t>
            </w:r>
            <w:r>
              <w:rPr>
                <w:rFonts w:cs="B Nazanin" w:hint="cs"/>
                <w:b/>
                <w:bCs/>
                <w:sz w:val="24"/>
                <w:szCs w:val="24"/>
                <w:rtl/>
                <w:lang w:bidi="fa-IR"/>
              </w:rPr>
              <w:t xml:space="preserve"> </w:t>
            </w:r>
            <w:r>
              <w:rPr>
                <w:rFonts w:ascii="Tahoma" w:hAnsi="Tahoma" w:cs="B Nazanin" w:hint="cs"/>
                <w:b/>
                <w:bCs/>
                <w:sz w:val="24"/>
                <w:szCs w:val="24"/>
                <w:rtl/>
                <w:lang w:bidi="fa-IR"/>
              </w:rPr>
              <w:t>اعصاب</w:t>
            </w:r>
            <w:r>
              <w:rPr>
                <w:rFonts w:cs="B Nazanin" w:hint="cs"/>
                <w:b/>
                <w:bCs/>
                <w:sz w:val="24"/>
                <w:szCs w:val="24"/>
                <w:rtl/>
                <w:lang w:bidi="fa-IR"/>
              </w:rPr>
              <w:t xml:space="preserve"> </w:t>
            </w:r>
            <w:r>
              <w:rPr>
                <w:rFonts w:ascii="Tahoma" w:hAnsi="Tahoma" w:cs="B Nazanin" w:hint="cs"/>
                <w:b/>
                <w:bCs/>
                <w:sz w:val="24"/>
                <w:szCs w:val="24"/>
                <w:rtl/>
                <w:lang w:bidi="fa-IR"/>
              </w:rPr>
              <w:t>حرکتی</w:t>
            </w:r>
            <w:r>
              <w:rPr>
                <w:rFonts w:cs="B Nazanin" w:hint="cs"/>
                <w:b/>
                <w:bCs/>
                <w:sz w:val="24"/>
                <w:szCs w:val="24"/>
                <w:rtl/>
                <w:lang w:bidi="fa-IR"/>
              </w:rPr>
              <w:t xml:space="preserve"> </w:t>
            </w:r>
            <w:r>
              <w:rPr>
                <w:rFonts w:ascii="Tahoma" w:hAnsi="Tahoma" w:cs="B Nazanin" w:hint="cs"/>
                <w:b/>
                <w:bCs/>
                <w:sz w:val="24"/>
                <w:szCs w:val="24"/>
                <w:rtl/>
                <w:lang w:bidi="fa-IR"/>
              </w:rPr>
              <w:t>فوقانی،</w:t>
            </w:r>
            <w:r>
              <w:rPr>
                <w:rFonts w:cs="B Nazanin" w:hint="cs"/>
                <w:b/>
                <w:bCs/>
                <w:sz w:val="24"/>
                <w:szCs w:val="24"/>
                <w:rtl/>
                <w:lang w:bidi="fa-IR"/>
              </w:rPr>
              <w:t xml:space="preserve"> </w:t>
            </w:r>
            <w:r>
              <w:rPr>
                <w:rFonts w:ascii="Tahoma" w:hAnsi="Tahoma" w:cs="B Nazanin" w:hint="cs"/>
                <w:b/>
                <w:bCs/>
                <w:sz w:val="24"/>
                <w:szCs w:val="24"/>
                <w:rtl/>
                <w:lang w:bidi="fa-IR"/>
              </w:rPr>
              <w:t>فلج</w:t>
            </w:r>
            <w:r>
              <w:rPr>
                <w:rFonts w:cs="B Nazanin" w:hint="cs"/>
                <w:b/>
                <w:bCs/>
                <w:sz w:val="24"/>
                <w:szCs w:val="24"/>
                <w:rtl/>
                <w:lang w:bidi="fa-IR"/>
              </w:rPr>
              <w:t xml:space="preserve"> </w:t>
            </w:r>
            <w:r>
              <w:rPr>
                <w:rFonts w:ascii="Tahoma" w:hAnsi="Tahoma" w:cs="B Nazanin" w:hint="cs"/>
                <w:b/>
                <w:bCs/>
                <w:sz w:val="24"/>
                <w:szCs w:val="24"/>
                <w:rtl/>
                <w:lang w:bidi="fa-IR"/>
              </w:rPr>
              <w:t>تارهای</w:t>
            </w:r>
            <w:r>
              <w:rPr>
                <w:rFonts w:cs="B Nazanin" w:hint="cs"/>
                <w:b/>
                <w:bCs/>
                <w:sz w:val="24"/>
                <w:szCs w:val="24"/>
                <w:rtl/>
                <w:lang w:bidi="fa-IR"/>
              </w:rPr>
              <w:t xml:space="preserve"> </w:t>
            </w:r>
            <w:r>
              <w:rPr>
                <w:rFonts w:ascii="Tahoma" w:hAnsi="Tahoma" w:cs="B Nazanin" w:hint="cs"/>
                <w:b/>
                <w:bCs/>
                <w:sz w:val="24"/>
                <w:szCs w:val="24"/>
                <w:rtl/>
                <w:lang w:bidi="fa-IR"/>
              </w:rPr>
              <w:t>صوتی،</w:t>
            </w:r>
            <w:r>
              <w:rPr>
                <w:rFonts w:cs="B Nazanin" w:hint="cs"/>
                <w:b/>
                <w:bCs/>
                <w:sz w:val="24"/>
                <w:szCs w:val="24"/>
                <w:rtl/>
                <w:lang w:bidi="fa-IR"/>
              </w:rPr>
              <w:t xml:space="preserve"> </w:t>
            </w:r>
            <w:r>
              <w:rPr>
                <w:rFonts w:ascii="Tahoma" w:hAnsi="Tahoma" w:cs="B Nazanin" w:hint="cs"/>
                <w:b/>
                <w:bCs/>
                <w:sz w:val="24"/>
                <w:szCs w:val="24"/>
                <w:rtl/>
                <w:lang w:bidi="fa-IR"/>
              </w:rPr>
              <w:t>فل</w:t>
            </w:r>
            <w:r>
              <w:rPr>
                <w:rFonts w:cs="B Nazanin" w:hint="cs"/>
                <w:b/>
                <w:bCs/>
                <w:sz w:val="24"/>
                <w:szCs w:val="24"/>
                <w:rtl/>
                <w:lang w:bidi="fa-IR"/>
              </w:rPr>
              <w:t>ج صورت و دوبینی می باشد، در شکل فلجی اگر بیمار بیشتر زنده بماند معمولا به شکل خشمگین تبدیل می شود. بیمار پس از طی این دوران وارد مرحله کما و بیماری به دلیل نارسایی تنفسی و کلاپس عروقی به مرگ منتج می شود.</w:t>
            </w:r>
          </w:p>
        </w:tc>
      </w:tr>
    </w:tbl>
    <w:p w14:paraId="74921674" w14:textId="2E22B107" w:rsidR="003E7A7D" w:rsidRDefault="003E7A7D" w:rsidP="00A12ADA">
      <w:pPr>
        <w:bidi/>
        <w:spacing w:line="216" w:lineRule="auto"/>
        <w:ind w:left="-279" w:right="-851"/>
        <w:jc w:val="both"/>
        <w:rPr>
          <w:rFonts w:cs="B Nazanin"/>
          <w:b/>
          <w:bCs/>
          <w:sz w:val="24"/>
          <w:szCs w:val="24"/>
          <w:rtl/>
          <w:lang w:bidi="fa-IR"/>
        </w:rPr>
      </w:pPr>
      <w:r>
        <w:rPr>
          <w:rFonts w:cs="B Nazanin" w:hint="cs"/>
          <w:b/>
          <w:bCs/>
          <w:color w:val="FF0000"/>
          <w:sz w:val="24"/>
          <w:szCs w:val="24"/>
          <w:rtl/>
          <w:lang w:bidi="fa-IR"/>
        </w:rPr>
        <w:t>چه حیواناتی ناقل بیماری هاری هستند؟</w:t>
      </w:r>
      <w:r w:rsidR="00A12ADA">
        <w:rPr>
          <w:rFonts w:cs="B Nazanin"/>
          <w:b/>
          <w:bCs/>
          <w:color w:val="FF0000"/>
          <w:sz w:val="24"/>
          <w:szCs w:val="24"/>
          <w:rtl/>
          <w:lang w:bidi="fa-IR"/>
        </w:rPr>
        <w:tab/>
      </w:r>
      <w:r w:rsidR="00A12ADA">
        <w:rPr>
          <w:rFonts w:cs="B Nazanin"/>
          <w:b/>
          <w:bCs/>
          <w:color w:val="FF0000"/>
          <w:sz w:val="24"/>
          <w:szCs w:val="24"/>
          <w:rtl/>
          <w:lang w:bidi="fa-IR"/>
        </w:rPr>
        <w:br/>
      </w:r>
      <w:r>
        <w:rPr>
          <w:rFonts w:cs="B Nazanin" w:hint="cs"/>
          <w:b/>
          <w:bCs/>
          <w:sz w:val="24"/>
          <w:szCs w:val="24"/>
          <w:rtl/>
          <w:lang w:bidi="fa-IR"/>
        </w:rPr>
        <w:t xml:space="preserve">تمامی پستانداران خونگرم چه اهلی و چه وحشی مثل سگ، گربه، گوسفند، الاغ، بز، شتر، گرگ، شغال، روباه، کرگدن، گوزن و ... </w:t>
      </w:r>
    </w:p>
    <w:tbl>
      <w:tblPr>
        <w:tblStyle w:val="TableGrid"/>
        <w:bidiVisual/>
        <w:tblW w:w="10924" w:type="dxa"/>
        <w:jc w:val="center"/>
        <w:tblInd w:w="0" w:type="dxa"/>
        <w:tblBorders>
          <w:top w:val="thinThickSmallGap" w:sz="12" w:space="0" w:color="auto"/>
          <w:left w:val="thinThickSmallGap" w:sz="12" w:space="0" w:color="auto"/>
          <w:bottom w:val="thickThinSmallGap" w:sz="12" w:space="0" w:color="auto"/>
          <w:right w:val="thickThinSmallGap" w:sz="12" w:space="0" w:color="auto"/>
        </w:tblBorders>
        <w:tblLook w:val="04A0" w:firstRow="1" w:lastRow="0" w:firstColumn="1" w:lastColumn="0" w:noHBand="0" w:noVBand="1"/>
      </w:tblPr>
      <w:tblGrid>
        <w:gridCol w:w="2091"/>
        <w:gridCol w:w="3300"/>
        <w:gridCol w:w="5533"/>
      </w:tblGrid>
      <w:tr w:rsidR="00A12ADA" w14:paraId="7DF585EA" w14:textId="7E50A3C3" w:rsidTr="002D3FBB">
        <w:trPr>
          <w:jc w:val="center"/>
        </w:trPr>
        <w:tc>
          <w:tcPr>
            <w:tcW w:w="2091" w:type="dxa"/>
            <w:tcBorders>
              <w:top w:val="thinThickSmallGap" w:sz="12" w:space="0" w:color="auto"/>
              <w:left w:val="thickThinSmallGap" w:sz="12" w:space="0" w:color="auto"/>
              <w:bottom w:val="single" w:sz="12" w:space="0" w:color="auto"/>
              <w:right w:val="single" w:sz="4" w:space="0" w:color="auto"/>
            </w:tcBorders>
            <w:shd w:val="clear" w:color="auto" w:fill="FBE4D5" w:themeFill="accent2" w:themeFillTint="33"/>
            <w:vAlign w:val="center"/>
            <w:hideMark/>
          </w:tcPr>
          <w:p w14:paraId="23745987" w14:textId="77777777" w:rsidR="00A12ADA" w:rsidRDefault="00A12ADA" w:rsidP="007541F9">
            <w:pPr>
              <w:bidi/>
              <w:spacing w:after="0" w:line="216" w:lineRule="auto"/>
              <w:jc w:val="center"/>
              <w:rPr>
                <w:rFonts w:cs="B Nazanin"/>
                <w:b/>
                <w:bCs/>
                <w:sz w:val="24"/>
                <w:szCs w:val="24"/>
                <w:rtl/>
                <w:lang w:bidi="fa-IR"/>
              </w:rPr>
            </w:pPr>
            <w:r>
              <w:rPr>
                <w:rFonts w:cs="B Nazanin" w:hint="cs"/>
                <w:b/>
                <w:bCs/>
                <w:sz w:val="24"/>
                <w:szCs w:val="24"/>
                <w:rtl/>
                <w:lang w:bidi="fa-IR"/>
              </w:rPr>
              <w:t>راه های انتقال</w:t>
            </w:r>
          </w:p>
        </w:tc>
        <w:tc>
          <w:tcPr>
            <w:tcW w:w="3300" w:type="dxa"/>
            <w:tcBorders>
              <w:top w:val="thinThickSmallGap" w:sz="12" w:space="0" w:color="auto"/>
              <w:left w:val="single" w:sz="4" w:space="0" w:color="auto"/>
              <w:bottom w:val="single" w:sz="12" w:space="0" w:color="auto"/>
              <w:right w:val="thinThickSmallGap" w:sz="12" w:space="0" w:color="auto"/>
            </w:tcBorders>
            <w:shd w:val="clear" w:color="auto" w:fill="FBE4D5" w:themeFill="accent2" w:themeFillTint="33"/>
            <w:vAlign w:val="center"/>
            <w:hideMark/>
          </w:tcPr>
          <w:p w14:paraId="419B4D69" w14:textId="6106C3CD" w:rsidR="00A12ADA" w:rsidRDefault="00A12ADA" w:rsidP="007541F9">
            <w:pPr>
              <w:bidi/>
              <w:spacing w:after="0" w:line="216" w:lineRule="auto"/>
              <w:jc w:val="center"/>
              <w:rPr>
                <w:rFonts w:cs="B Nazanin"/>
                <w:b/>
                <w:bCs/>
                <w:sz w:val="24"/>
                <w:szCs w:val="24"/>
                <w:rtl/>
                <w:lang w:bidi="fa-IR"/>
              </w:rPr>
            </w:pPr>
            <w:r>
              <w:rPr>
                <w:rFonts w:cs="B Nazanin" w:hint="cs"/>
                <w:b/>
                <w:bCs/>
                <w:sz w:val="24"/>
                <w:szCs w:val="24"/>
                <w:rtl/>
                <w:lang w:bidi="fa-IR"/>
              </w:rPr>
              <w:t>راه های پیشگیری</w:t>
            </w:r>
            <w:r w:rsidR="00936CB9">
              <w:rPr>
                <w:rFonts w:cs="B Nazanin" w:hint="cs"/>
                <w:b/>
                <w:bCs/>
                <w:sz w:val="24"/>
                <w:szCs w:val="24"/>
                <w:rtl/>
                <w:lang w:bidi="fa-IR"/>
              </w:rPr>
              <w:t xml:space="preserve"> از ابتلا به هاری (بعد از گزش و مجروح شدن)</w:t>
            </w:r>
          </w:p>
        </w:tc>
        <w:tc>
          <w:tcPr>
            <w:tcW w:w="5533" w:type="dxa"/>
            <w:tcBorders>
              <w:top w:val="thinThickSmallGap" w:sz="12" w:space="0" w:color="auto"/>
              <w:left w:val="single" w:sz="4" w:space="0" w:color="auto"/>
              <w:bottom w:val="single" w:sz="12" w:space="0" w:color="auto"/>
              <w:right w:val="thinThickSmallGap" w:sz="12" w:space="0" w:color="auto"/>
            </w:tcBorders>
            <w:shd w:val="clear" w:color="auto" w:fill="FBE4D5" w:themeFill="accent2" w:themeFillTint="33"/>
          </w:tcPr>
          <w:p w14:paraId="1BAB0A8E" w14:textId="77777777" w:rsidR="00A12ADA" w:rsidRDefault="00A12ADA" w:rsidP="007541F9">
            <w:pPr>
              <w:bidi/>
              <w:spacing w:after="0" w:line="216" w:lineRule="auto"/>
              <w:jc w:val="center"/>
              <w:rPr>
                <w:rFonts w:cs="B Nazanin"/>
                <w:b/>
                <w:bCs/>
                <w:sz w:val="24"/>
                <w:szCs w:val="24"/>
                <w:rtl/>
                <w:lang w:bidi="fa-IR"/>
              </w:rPr>
            </w:pPr>
            <w:r>
              <w:rPr>
                <w:rFonts w:cs="B Nazanin" w:hint="cs"/>
                <w:b/>
                <w:bCs/>
                <w:sz w:val="24"/>
                <w:szCs w:val="24"/>
                <w:rtl/>
                <w:lang w:bidi="fa-IR"/>
              </w:rPr>
              <w:t>راه های پیشگیری از حیوان گزیدگی</w:t>
            </w:r>
          </w:p>
          <w:p w14:paraId="76A7713D" w14:textId="27B4DB99" w:rsidR="00936CB9" w:rsidRDefault="00936CB9" w:rsidP="00936CB9">
            <w:pPr>
              <w:bidi/>
              <w:spacing w:after="0" w:line="216" w:lineRule="auto"/>
              <w:jc w:val="center"/>
              <w:rPr>
                <w:rFonts w:cs="B Nazanin"/>
                <w:b/>
                <w:bCs/>
                <w:sz w:val="24"/>
                <w:szCs w:val="24"/>
                <w:rtl/>
                <w:lang w:bidi="fa-IR"/>
              </w:rPr>
            </w:pPr>
            <w:r>
              <w:rPr>
                <w:rFonts w:cs="B Nazanin" w:hint="cs"/>
                <w:b/>
                <w:bCs/>
                <w:sz w:val="24"/>
                <w:szCs w:val="24"/>
                <w:rtl/>
                <w:lang w:bidi="fa-IR"/>
              </w:rPr>
              <w:t>(قبل از گزش و مجروح شدن)</w:t>
            </w:r>
          </w:p>
        </w:tc>
      </w:tr>
      <w:tr w:rsidR="00A12ADA" w14:paraId="480E6473" w14:textId="10B03137" w:rsidTr="002D3FBB">
        <w:trPr>
          <w:jc w:val="center"/>
        </w:trPr>
        <w:tc>
          <w:tcPr>
            <w:tcW w:w="2091" w:type="dxa"/>
            <w:tcBorders>
              <w:top w:val="single" w:sz="12" w:space="0" w:color="auto"/>
              <w:left w:val="thickThinSmallGap" w:sz="12" w:space="0" w:color="auto"/>
              <w:bottom w:val="single" w:sz="4" w:space="0" w:color="auto"/>
              <w:right w:val="single" w:sz="4" w:space="0" w:color="auto"/>
            </w:tcBorders>
            <w:shd w:val="clear" w:color="auto" w:fill="FFF7FF"/>
            <w:vAlign w:val="center"/>
            <w:hideMark/>
          </w:tcPr>
          <w:p w14:paraId="3E5D9540" w14:textId="27339D41" w:rsidR="00A12ADA" w:rsidRDefault="00A12ADA" w:rsidP="007541F9">
            <w:pPr>
              <w:bidi/>
              <w:spacing w:after="0" w:line="216" w:lineRule="auto"/>
              <w:jc w:val="center"/>
              <w:rPr>
                <w:rFonts w:cs="B Nazanin"/>
                <w:b/>
                <w:bCs/>
                <w:sz w:val="24"/>
                <w:szCs w:val="24"/>
                <w:rtl/>
                <w:lang w:bidi="fa-IR"/>
              </w:rPr>
            </w:pPr>
            <w:r>
              <w:rPr>
                <w:rFonts w:cs="B Nazanin" w:hint="cs"/>
                <w:b/>
                <w:bCs/>
                <w:sz w:val="24"/>
                <w:szCs w:val="24"/>
                <w:rtl/>
                <w:lang w:bidi="fa-IR"/>
              </w:rPr>
              <w:t xml:space="preserve">تماس با ترشحات </w:t>
            </w:r>
          </w:p>
          <w:p w14:paraId="4F1F5ADE" w14:textId="19D7A806" w:rsidR="00A12ADA" w:rsidRPr="006A1227" w:rsidRDefault="00A12ADA" w:rsidP="007541F9">
            <w:pPr>
              <w:bidi/>
              <w:spacing w:after="0" w:line="216" w:lineRule="auto"/>
              <w:jc w:val="both"/>
              <w:rPr>
                <w:rFonts w:cs="B Nazanin"/>
                <w:sz w:val="24"/>
                <w:szCs w:val="24"/>
                <w:rtl/>
                <w:lang w:bidi="fa-IR"/>
              </w:rPr>
            </w:pPr>
            <w:r w:rsidRPr="006A1227">
              <w:rPr>
                <w:rFonts w:cs="B Nazanin" w:hint="cs"/>
                <w:rtl/>
                <w:lang w:bidi="fa-IR"/>
              </w:rPr>
              <w:t>(تمام ترشحات بدن حیوانات</w:t>
            </w:r>
            <w:r w:rsidRPr="006A1227">
              <w:rPr>
                <w:rFonts w:cs="B Nazanin" w:hint="cs"/>
                <w:rtl/>
                <w:lang w:bidi="fa-IR"/>
              </w:rPr>
              <w:br/>
              <w:t>شامل بزاق، شیر، ادرار، خون و همچنین گوشت و پوست)</w:t>
            </w:r>
          </w:p>
        </w:tc>
        <w:tc>
          <w:tcPr>
            <w:tcW w:w="3300" w:type="dxa"/>
            <w:vMerge w:val="restart"/>
            <w:tcBorders>
              <w:top w:val="single" w:sz="12" w:space="0" w:color="auto"/>
              <w:left w:val="single" w:sz="4" w:space="0" w:color="auto"/>
              <w:right w:val="thinThickSmallGap" w:sz="12" w:space="0" w:color="auto"/>
            </w:tcBorders>
            <w:shd w:val="clear" w:color="auto" w:fill="FFEBFF"/>
            <w:vAlign w:val="center"/>
            <w:hideMark/>
          </w:tcPr>
          <w:p w14:paraId="29317949" w14:textId="65A7002C" w:rsidR="00C40FF5" w:rsidRPr="00C40FF5" w:rsidRDefault="00C40FF5" w:rsidP="00C40FF5">
            <w:pPr>
              <w:bidi/>
              <w:spacing w:after="0"/>
              <w:ind w:left="72"/>
              <w:jc w:val="center"/>
              <w:rPr>
                <w:rFonts w:cs="B Nazanin"/>
                <w:b/>
                <w:bCs/>
                <w:color w:val="0033CC"/>
                <w:sz w:val="24"/>
                <w:szCs w:val="24"/>
                <w:lang w:bidi="fa-IR"/>
              </w:rPr>
            </w:pPr>
            <w:r w:rsidRPr="00C40FF5">
              <w:rPr>
                <w:rFonts w:ascii="Tahoma" w:hAnsi="Tahoma" w:cs="B Nazanin" w:hint="cs"/>
                <w:b/>
                <w:bCs/>
                <w:color w:val="0033CC"/>
                <w:sz w:val="24"/>
                <w:szCs w:val="24"/>
                <w:rtl/>
                <w:lang w:bidi="fa-IR"/>
              </w:rPr>
              <w:t xml:space="preserve">انجام اقدامات </w:t>
            </w:r>
            <w:r w:rsidRPr="00C40FF5">
              <w:rPr>
                <w:rFonts w:ascii="Tahoma" w:hAnsi="Tahoma" w:cs="B Nazanin" w:hint="cs"/>
                <w:b/>
                <w:bCs/>
                <w:color w:val="0033CC"/>
                <w:sz w:val="24"/>
                <w:szCs w:val="24"/>
                <w:rtl/>
                <w:lang w:bidi="fa-IR"/>
              </w:rPr>
              <w:t xml:space="preserve">زیر </w:t>
            </w:r>
            <w:r w:rsidRPr="00C40FF5">
              <w:rPr>
                <w:rFonts w:ascii="Tahoma" w:hAnsi="Tahoma" w:cs="B Nazanin" w:hint="cs"/>
                <w:b/>
                <w:bCs/>
                <w:color w:val="0033CC"/>
                <w:sz w:val="24"/>
                <w:szCs w:val="24"/>
                <w:rtl/>
                <w:lang w:bidi="fa-IR"/>
              </w:rPr>
              <w:t xml:space="preserve">بلافاصله پس از گزش و قبل از بروز علائم بیماری هاری موثر </w:t>
            </w:r>
            <w:r w:rsidR="00D1485E">
              <w:rPr>
                <w:rFonts w:ascii="Tahoma" w:hAnsi="Tahoma" w:cs="B Nazanin" w:hint="cs"/>
                <w:b/>
                <w:bCs/>
                <w:color w:val="0033CC"/>
                <w:sz w:val="24"/>
                <w:szCs w:val="24"/>
                <w:rtl/>
                <w:lang w:bidi="fa-IR"/>
              </w:rPr>
              <w:t>است</w:t>
            </w:r>
            <w:r w:rsidRPr="00C40FF5">
              <w:rPr>
                <w:rFonts w:ascii="Tahoma" w:hAnsi="Tahoma" w:cs="B Nazanin" w:hint="cs"/>
                <w:b/>
                <w:bCs/>
                <w:color w:val="0033CC"/>
                <w:sz w:val="24"/>
                <w:szCs w:val="24"/>
                <w:rtl/>
                <w:lang w:bidi="fa-IR"/>
              </w:rPr>
              <w:t xml:space="preserve">. </w:t>
            </w:r>
          </w:p>
          <w:p w14:paraId="1017A210" w14:textId="2C2F2F2C" w:rsidR="00A12ADA" w:rsidRDefault="00A12ADA" w:rsidP="00C40FF5">
            <w:pPr>
              <w:pStyle w:val="ListParagraph"/>
              <w:numPr>
                <w:ilvl w:val="0"/>
                <w:numId w:val="3"/>
              </w:numPr>
              <w:bidi/>
              <w:spacing w:after="0"/>
              <w:ind w:left="432"/>
              <w:jc w:val="center"/>
              <w:rPr>
                <w:rFonts w:cs="B Nazanin"/>
                <w:b/>
                <w:bCs/>
                <w:sz w:val="24"/>
                <w:szCs w:val="24"/>
                <w:rtl/>
                <w:lang w:bidi="fa-IR"/>
              </w:rPr>
            </w:pPr>
            <w:r>
              <w:rPr>
                <w:rFonts w:ascii="Tahoma" w:hAnsi="Tahoma" w:cs="B Nazanin" w:hint="cs"/>
                <w:b/>
                <w:bCs/>
                <w:color w:val="FF0000"/>
                <w:sz w:val="24"/>
                <w:szCs w:val="24"/>
                <w:rtl/>
                <w:lang w:bidi="fa-IR"/>
              </w:rPr>
              <w:t>شستشوی</w:t>
            </w:r>
            <w:r>
              <w:rPr>
                <w:rFonts w:cs="B Nazanin" w:hint="cs"/>
                <w:b/>
                <w:bCs/>
                <w:color w:val="FF0000"/>
                <w:sz w:val="24"/>
                <w:szCs w:val="24"/>
                <w:rtl/>
                <w:lang w:bidi="fa-IR"/>
              </w:rPr>
              <w:t xml:space="preserve"> </w:t>
            </w:r>
            <w:r>
              <w:rPr>
                <w:rFonts w:ascii="Tahoma" w:hAnsi="Tahoma" w:cs="B Nazanin" w:hint="cs"/>
                <w:b/>
                <w:bCs/>
                <w:color w:val="FF0000"/>
                <w:sz w:val="24"/>
                <w:szCs w:val="24"/>
                <w:rtl/>
                <w:lang w:bidi="fa-IR"/>
              </w:rPr>
              <w:t>محل</w:t>
            </w:r>
            <w:r>
              <w:rPr>
                <w:rFonts w:cs="B Nazanin" w:hint="cs"/>
                <w:b/>
                <w:bCs/>
                <w:color w:val="FF0000"/>
                <w:sz w:val="24"/>
                <w:szCs w:val="24"/>
                <w:rtl/>
                <w:lang w:bidi="fa-IR"/>
              </w:rPr>
              <w:t xml:space="preserve"> </w:t>
            </w:r>
            <w:r>
              <w:rPr>
                <w:rFonts w:ascii="Tahoma" w:hAnsi="Tahoma" w:cs="B Nazanin" w:hint="cs"/>
                <w:b/>
                <w:bCs/>
                <w:color w:val="FF0000"/>
                <w:sz w:val="24"/>
                <w:szCs w:val="24"/>
                <w:rtl/>
                <w:lang w:bidi="fa-IR"/>
              </w:rPr>
              <w:t>جراحت</w:t>
            </w:r>
            <w:r>
              <w:rPr>
                <w:rFonts w:cs="B Nazanin" w:hint="cs"/>
                <w:b/>
                <w:bCs/>
                <w:color w:val="FF0000"/>
                <w:sz w:val="24"/>
                <w:szCs w:val="24"/>
                <w:rtl/>
                <w:lang w:bidi="fa-IR"/>
              </w:rPr>
              <w:t xml:space="preserve"> </w:t>
            </w:r>
            <w:r>
              <w:rPr>
                <w:rFonts w:cs="B Nazanin" w:hint="cs"/>
                <w:b/>
                <w:bCs/>
                <w:sz w:val="24"/>
                <w:szCs w:val="24"/>
                <w:rtl/>
                <w:lang w:bidi="fa-IR"/>
              </w:rPr>
              <w:t>با آب و صابون و سپس آب فراوان به مدت 15 دقیقه</w:t>
            </w:r>
            <w:r w:rsidRPr="001C1A4A">
              <w:rPr>
                <w:rFonts w:cs="B Nazanin" w:hint="cs"/>
                <w:b/>
                <w:bCs/>
                <w:rtl/>
                <w:lang w:bidi="fa-IR"/>
              </w:rPr>
              <w:t xml:space="preserve"> </w:t>
            </w:r>
            <w:r w:rsidRPr="001C1A4A">
              <w:rPr>
                <w:rFonts w:cs="B Nazanin" w:hint="cs"/>
                <w:b/>
                <w:bCs/>
                <w:sz w:val="20"/>
                <w:szCs w:val="20"/>
                <w:rtl/>
                <w:lang w:bidi="fa-IR"/>
              </w:rPr>
              <w:t xml:space="preserve">(صرف نظر از نوع جراحت شامل </w:t>
            </w:r>
            <w:r w:rsidRPr="001C1A4A">
              <w:rPr>
                <w:rFonts w:ascii="Tahoma" w:hAnsi="Tahoma" w:cs="B Nazanin" w:hint="cs"/>
                <w:b/>
                <w:bCs/>
                <w:sz w:val="20"/>
                <w:szCs w:val="20"/>
                <w:rtl/>
                <w:lang w:bidi="fa-IR"/>
              </w:rPr>
              <w:t>زخم</w:t>
            </w:r>
            <w:r w:rsidRPr="001C1A4A">
              <w:rPr>
                <w:rFonts w:cs="B Nazanin" w:hint="cs"/>
                <w:b/>
                <w:bCs/>
                <w:sz w:val="20"/>
                <w:szCs w:val="20"/>
                <w:rtl/>
                <w:lang w:bidi="fa-IR"/>
              </w:rPr>
              <w:t xml:space="preserve"> </w:t>
            </w:r>
            <w:r w:rsidRPr="001C1A4A">
              <w:rPr>
                <w:rFonts w:ascii="Tahoma" w:hAnsi="Tahoma" w:cs="B Nazanin" w:hint="cs"/>
                <w:b/>
                <w:bCs/>
                <w:sz w:val="20"/>
                <w:szCs w:val="20"/>
                <w:rtl/>
                <w:lang w:bidi="fa-IR"/>
              </w:rPr>
              <w:t>یا</w:t>
            </w:r>
            <w:r w:rsidRPr="001C1A4A">
              <w:rPr>
                <w:rFonts w:cs="B Nazanin" w:hint="cs"/>
                <w:b/>
                <w:bCs/>
                <w:sz w:val="20"/>
                <w:szCs w:val="20"/>
                <w:rtl/>
                <w:lang w:bidi="fa-IR"/>
              </w:rPr>
              <w:t xml:space="preserve"> </w:t>
            </w:r>
            <w:r w:rsidRPr="001C1A4A">
              <w:rPr>
                <w:rFonts w:ascii="Tahoma" w:hAnsi="Tahoma" w:cs="B Nazanin" w:hint="cs"/>
                <w:b/>
                <w:bCs/>
                <w:sz w:val="20"/>
                <w:szCs w:val="20"/>
                <w:rtl/>
                <w:lang w:bidi="fa-IR"/>
              </w:rPr>
              <w:t>خراش و صرف نظر از اندازه جراحت شامل</w:t>
            </w:r>
            <w:r w:rsidRPr="001C1A4A">
              <w:rPr>
                <w:rFonts w:cs="B Nazanin" w:hint="cs"/>
                <w:b/>
                <w:bCs/>
                <w:sz w:val="20"/>
                <w:szCs w:val="20"/>
                <w:rtl/>
                <w:lang w:bidi="fa-IR"/>
              </w:rPr>
              <w:t xml:space="preserve"> </w:t>
            </w:r>
            <w:r w:rsidRPr="001C1A4A">
              <w:rPr>
                <w:rFonts w:ascii="Tahoma" w:hAnsi="Tahoma" w:cs="B Nazanin" w:hint="cs"/>
                <w:b/>
                <w:bCs/>
                <w:sz w:val="20"/>
                <w:szCs w:val="20"/>
                <w:rtl/>
                <w:lang w:bidi="fa-IR"/>
              </w:rPr>
              <w:t>کوچک</w:t>
            </w:r>
            <w:r w:rsidRPr="001C1A4A">
              <w:rPr>
                <w:rFonts w:cs="B Nazanin" w:hint="cs"/>
                <w:b/>
                <w:bCs/>
                <w:sz w:val="20"/>
                <w:szCs w:val="20"/>
                <w:rtl/>
                <w:lang w:bidi="fa-IR"/>
              </w:rPr>
              <w:t xml:space="preserve"> </w:t>
            </w:r>
            <w:r w:rsidRPr="001C1A4A">
              <w:rPr>
                <w:rFonts w:ascii="Tahoma" w:hAnsi="Tahoma" w:cs="B Nazanin" w:hint="cs"/>
                <w:b/>
                <w:bCs/>
                <w:sz w:val="20"/>
                <w:szCs w:val="20"/>
                <w:rtl/>
                <w:lang w:bidi="fa-IR"/>
              </w:rPr>
              <w:t>یا</w:t>
            </w:r>
            <w:r w:rsidRPr="001C1A4A">
              <w:rPr>
                <w:rFonts w:cs="B Nazanin" w:hint="cs"/>
                <w:b/>
                <w:bCs/>
                <w:sz w:val="20"/>
                <w:szCs w:val="20"/>
                <w:rtl/>
                <w:lang w:bidi="fa-IR"/>
              </w:rPr>
              <w:t xml:space="preserve"> </w:t>
            </w:r>
            <w:r w:rsidRPr="001C1A4A">
              <w:rPr>
                <w:rFonts w:ascii="Tahoma" w:hAnsi="Tahoma" w:cs="B Nazanin" w:hint="cs"/>
                <w:b/>
                <w:bCs/>
                <w:sz w:val="20"/>
                <w:szCs w:val="20"/>
                <w:rtl/>
                <w:lang w:bidi="fa-IR"/>
              </w:rPr>
              <w:t>وسیع،</w:t>
            </w:r>
            <w:r w:rsidRPr="001C1A4A">
              <w:rPr>
                <w:rFonts w:cs="B Nazanin" w:hint="cs"/>
                <w:b/>
                <w:bCs/>
                <w:sz w:val="20"/>
                <w:szCs w:val="20"/>
                <w:rtl/>
                <w:lang w:bidi="fa-IR"/>
              </w:rPr>
              <w:t xml:space="preserve"> صرف نظر از نوع پوشش ازجمله </w:t>
            </w:r>
            <w:r w:rsidRPr="001C1A4A">
              <w:rPr>
                <w:rFonts w:ascii="Tahoma" w:hAnsi="Tahoma" w:cs="B Nazanin" w:hint="cs"/>
                <w:b/>
                <w:bCs/>
                <w:sz w:val="20"/>
                <w:szCs w:val="20"/>
                <w:rtl/>
                <w:lang w:bidi="fa-IR"/>
              </w:rPr>
              <w:t>از</w:t>
            </w:r>
            <w:r w:rsidRPr="001C1A4A">
              <w:rPr>
                <w:rFonts w:cs="B Nazanin" w:hint="cs"/>
                <w:b/>
                <w:bCs/>
                <w:sz w:val="20"/>
                <w:szCs w:val="20"/>
                <w:rtl/>
                <w:lang w:bidi="fa-IR"/>
              </w:rPr>
              <w:t xml:space="preserve"> </w:t>
            </w:r>
            <w:r w:rsidRPr="001C1A4A">
              <w:rPr>
                <w:rFonts w:ascii="Tahoma" w:hAnsi="Tahoma" w:cs="B Nazanin" w:hint="cs"/>
                <w:b/>
                <w:bCs/>
                <w:sz w:val="20"/>
                <w:szCs w:val="20"/>
                <w:rtl/>
                <w:lang w:bidi="fa-IR"/>
              </w:rPr>
              <w:t>روی</w:t>
            </w:r>
            <w:r w:rsidRPr="001C1A4A">
              <w:rPr>
                <w:rFonts w:cs="B Nazanin" w:hint="cs"/>
                <w:b/>
                <w:bCs/>
                <w:sz w:val="20"/>
                <w:szCs w:val="20"/>
                <w:rtl/>
                <w:lang w:bidi="fa-IR"/>
              </w:rPr>
              <w:t xml:space="preserve"> </w:t>
            </w:r>
            <w:r w:rsidRPr="001C1A4A">
              <w:rPr>
                <w:rFonts w:ascii="Tahoma" w:hAnsi="Tahoma" w:cs="B Nazanin" w:hint="cs"/>
                <w:b/>
                <w:bCs/>
                <w:sz w:val="20"/>
                <w:szCs w:val="20"/>
                <w:rtl/>
                <w:lang w:bidi="fa-IR"/>
              </w:rPr>
              <w:t>لباس</w:t>
            </w:r>
            <w:r w:rsidRPr="001C1A4A">
              <w:rPr>
                <w:rFonts w:cs="B Nazanin" w:hint="cs"/>
                <w:b/>
                <w:bCs/>
                <w:sz w:val="20"/>
                <w:szCs w:val="20"/>
                <w:rtl/>
                <w:lang w:bidi="fa-IR"/>
              </w:rPr>
              <w:t xml:space="preserve"> </w:t>
            </w:r>
            <w:r w:rsidRPr="001C1A4A">
              <w:rPr>
                <w:rFonts w:ascii="Tahoma" w:hAnsi="Tahoma" w:cs="B Nazanin" w:hint="cs"/>
                <w:b/>
                <w:bCs/>
                <w:sz w:val="20"/>
                <w:szCs w:val="20"/>
                <w:rtl/>
                <w:lang w:bidi="fa-IR"/>
              </w:rPr>
              <w:t>یا</w:t>
            </w:r>
            <w:r w:rsidRPr="001C1A4A">
              <w:rPr>
                <w:rFonts w:cs="B Nazanin" w:hint="cs"/>
                <w:b/>
                <w:bCs/>
                <w:sz w:val="20"/>
                <w:szCs w:val="20"/>
                <w:rtl/>
                <w:lang w:bidi="fa-IR"/>
              </w:rPr>
              <w:t xml:space="preserve"> </w:t>
            </w:r>
            <w:r w:rsidRPr="001C1A4A">
              <w:rPr>
                <w:rFonts w:ascii="Tahoma" w:hAnsi="Tahoma" w:cs="B Nazanin" w:hint="cs"/>
                <w:b/>
                <w:bCs/>
                <w:sz w:val="20"/>
                <w:szCs w:val="20"/>
                <w:rtl/>
                <w:lang w:bidi="fa-IR"/>
              </w:rPr>
              <w:t>بدن</w:t>
            </w:r>
            <w:r w:rsidRPr="001C1A4A">
              <w:rPr>
                <w:rFonts w:cs="B Nazanin" w:hint="cs"/>
                <w:b/>
                <w:bCs/>
                <w:sz w:val="20"/>
                <w:szCs w:val="20"/>
                <w:rtl/>
                <w:lang w:bidi="fa-IR"/>
              </w:rPr>
              <w:t xml:space="preserve"> </w:t>
            </w:r>
            <w:r w:rsidRPr="001C1A4A">
              <w:rPr>
                <w:rFonts w:ascii="Tahoma" w:hAnsi="Tahoma" w:cs="B Nazanin" w:hint="cs"/>
                <w:b/>
                <w:bCs/>
                <w:sz w:val="20"/>
                <w:szCs w:val="20"/>
                <w:rtl/>
                <w:lang w:bidi="fa-IR"/>
              </w:rPr>
              <w:t>عریان</w:t>
            </w:r>
            <w:r w:rsidRPr="001C1A4A">
              <w:rPr>
                <w:rFonts w:cs="B Nazanin" w:hint="cs"/>
                <w:b/>
                <w:bCs/>
                <w:sz w:val="20"/>
                <w:szCs w:val="20"/>
                <w:rtl/>
                <w:lang w:bidi="fa-IR"/>
              </w:rPr>
              <w:t xml:space="preserve"> و ...)</w:t>
            </w:r>
          </w:p>
          <w:p w14:paraId="75B0F861" w14:textId="77777777" w:rsidR="00A12ADA" w:rsidRDefault="00A12ADA" w:rsidP="00BE6E66">
            <w:pPr>
              <w:pStyle w:val="ListParagraph"/>
              <w:numPr>
                <w:ilvl w:val="0"/>
                <w:numId w:val="3"/>
              </w:numPr>
              <w:bidi/>
              <w:spacing w:after="0"/>
              <w:ind w:left="432"/>
              <w:jc w:val="center"/>
              <w:rPr>
                <w:rFonts w:cs="B Nazanin"/>
                <w:b/>
                <w:bCs/>
                <w:sz w:val="24"/>
                <w:szCs w:val="24"/>
                <w:lang w:bidi="fa-IR"/>
              </w:rPr>
            </w:pPr>
            <w:r>
              <w:rPr>
                <w:rFonts w:ascii="Tahoma" w:hAnsi="Tahoma" w:cs="B Nazanin" w:hint="cs"/>
                <w:b/>
                <w:bCs/>
                <w:color w:val="FF0000"/>
                <w:sz w:val="24"/>
                <w:szCs w:val="24"/>
                <w:rtl/>
                <w:lang w:bidi="fa-IR"/>
              </w:rPr>
              <w:t xml:space="preserve">عدم بخیه و نبستن زخم </w:t>
            </w:r>
            <w:r>
              <w:rPr>
                <w:rFonts w:ascii="Tahoma" w:hAnsi="Tahoma" w:cs="B Nazanin" w:hint="cs"/>
                <w:b/>
                <w:bCs/>
                <w:sz w:val="24"/>
                <w:szCs w:val="24"/>
                <w:rtl/>
                <w:lang w:bidi="fa-IR"/>
              </w:rPr>
              <w:t xml:space="preserve">مگر در شرایط تهدید حیات مجروح </w:t>
            </w:r>
            <w:r w:rsidRPr="001C1A4A">
              <w:rPr>
                <w:rFonts w:ascii="Tahoma" w:hAnsi="Tahoma" w:cs="B Nazanin" w:hint="cs"/>
                <w:b/>
                <w:bCs/>
                <w:rtl/>
                <w:lang w:bidi="fa-IR"/>
              </w:rPr>
              <w:t>(ویروس هاری ویروسی بی هوازی است با بستن محل جراحت محیطی مناسب برای رشد و حرکت سریع آن فراهم می شود)</w:t>
            </w:r>
          </w:p>
          <w:p w14:paraId="7F82629F" w14:textId="27599EF3" w:rsidR="00C40FF5" w:rsidRPr="00C40FF5" w:rsidRDefault="00A12ADA" w:rsidP="00C40FF5">
            <w:pPr>
              <w:pStyle w:val="ListParagraph"/>
              <w:numPr>
                <w:ilvl w:val="0"/>
                <w:numId w:val="3"/>
              </w:numPr>
              <w:bidi/>
              <w:spacing w:after="0"/>
              <w:ind w:left="432"/>
              <w:jc w:val="center"/>
              <w:rPr>
                <w:rFonts w:cs="B Nazanin"/>
                <w:b/>
                <w:bCs/>
                <w:sz w:val="24"/>
                <w:szCs w:val="24"/>
                <w:lang w:bidi="fa-IR"/>
              </w:rPr>
            </w:pPr>
            <w:r>
              <w:rPr>
                <w:rFonts w:cs="B Nazanin" w:hint="cs"/>
                <w:b/>
                <w:bCs/>
                <w:sz w:val="24"/>
                <w:szCs w:val="24"/>
                <w:rtl/>
                <w:lang w:bidi="fa-IR"/>
              </w:rPr>
              <w:t xml:space="preserve">مراجعه </w:t>
            </w:r>
            <w:r>
              <w:rPr>
                <w:rFonts w:cs="B Nazanin" w:hint="cs"/>
                <w:b/>
                <w:bCs/>
                <w:color w:val="FF0000"/>
                <w:sz w:val="24"/>
                <w:szCs w:val="24"/>
                <w:rtl/>
                <w:lang w:bidi="fa-IR"/>
              </w:rPr>
              <w:t xml:space="preserve">فوری </w:t>
            </w:r>
            <w:r>
              <w:rPr>
                <w:rFonts w:cs="B Nazanin" w:hint="cs"/>
                <w:b/>
                <w:bCs/>
                <w:sz w:val="24"/>
                <w:szCs w:val="24"/>
                <w:rtl/>
                <w:lang w:bidi="fa-IR"/>
              </w:rPr>
              <w:t xml:space="preserve">به مرکز درمان پیشگیری هاری جهت </w:t>
            </w:r>
            <w:r>
              <w:rPr>
                <w:rFonts w:cs="B Nazanin" w:hint="cs"/>
                <w:b/>
                <w:bCs/>
                <w:color w:val="FF0000"/>
                <w:sz w:val="24"/>
                <w:szCs w:val="24"/>
                <w:rtl/>
                <w:lang w:bidi="fa-IR"/>
              </w:rPr>
              <w:t xml:space="preserve">انجام واکسیناسیون </w:t>
            </w:r>
            <w:r w:rsidRPr="001C1A4A">
              <w:rPr>
                <w:rFonts w:cs="B Nazanin" w:hint="cs"/>
                <w:b/>
                <w:bCs/>
                <w:rtl/>
                <w:lang w:bidi="fa-IR"/>
              </w:rPr>
              <w:t>(</w:t>
            </w:r>
            <w:r w:rsidRPr="001C1A4A">
              <w:rPr>
                <w:rFonts w:ascii="Tahoma" w:hAnsi="Tahoma" w:cs="B Nazanin" w:hint="cs"/>
                <w:b/>
                <w:bCs/>
                <w:color w:val="0033CC"/>
                <w:rtl/>
                <w:lang w:bidi="fa-IR"/>
              </w:rPr>
              <w:t>در</w:t>
            </w:r>
            <w:r w:rsidRPr="001C1A4A">
              <w:rPr>
                <w:rFonts w:cs="B Nazanin" w:hint="cs"/>
                <w:b/>
                <w:bCs/>
                <w:color w:val="0033CC"/>
                <w:rtl/>
                <w:lang w:bidi="fa-IR"/>
              </w:rPr>
              <w:t xml:space="preserve"> </w:t>
            </w:r>
            <w:r w:rsidRPr="001C1A4A">
              <w:rPr>
                <w:rFonts w:ascii="Tahoma" w:hAnsi="Tahoma" w:cs="B Nazanin" w:hint="cs"/>
                <w:b/>
                <w:bCs/>
                <w:color w:val="0033CC"/>
                <w:rtl/>
                <w:lang w:bidi="fa-IR"/>
              </w:rPr>
              <w:t>هر</w:t>
            </w:r>
            <w:r w:rsidRPr="001C1A4A">
              <w:rPr>
                <w:rFonts w:cs="B Nazanin" w:hint="cs"/>
                <w:b/>
                <w:bCs/>
                <w:color w:val="0033CC"/>
                <w:rtl/>
                <w:lang w:bidi="fa-IR"/>
              </w:rPr>
              <w:t xml:space="preserve"> </w:t>
            </w:r>
            <w:r w:rsidRPr="001C1A4A">
              <w:rPr>
                <w:rFonts w:ascii="Tahoma" w:hAnsi="Tahoma" w:cs="B Nazanin" w:hint="cs"/>
                <w:b/>
                <w:bCs/>
                <w:color w:val="0033CC"/>
                <w:rtl/>
                <w:lang w:bidi="fa-IR"/>
              </w:rPr>
              <w:t>ساعتی</w:t>
            </w:r>
            <w:r w:rsidRPr="001C1A4A">
              <w:rPr>
                <w:rFonts w:cs="B Nazanin" w:hint="cs"/>
                <w:b/>
                <w:bCs/>
                <w:color w:val="0033CC"/>
                <w:rtl/>
                <w:lang w:bidi="fa-IR"/>
              </w:rPr>
              <w:t xml:space="preserve"> </w:t>
            </w:r>
            <w:r w:rsidRPr="001C1A4A">
              <w:rPr>
                <w:rFonts w:ascii="Tahoma" w:hAnsi="Tahoma" w:cs="B Nazanin" w:hint="cs"/>
                <w:b/>
                <w:bCs/>
                <w:color w:val="0033CC"/>
                <w:rtl/>
                <w:lang w:bidi="fa-IR"/>
              </w:rPr>
              <w:t>از</w:t>
            </w:r>
            <w:r w:rsidRPr="001C1A4A">
              <w:rPr>
                <w:rFonts w:cs="B Nazanin" w:hint="cs"/>
                <w:b/>
                <w:bCs/>
                <w:color w:val="0033CC"/>
                <w:rtl/>
                <w:lang w:bidi="fa-IR"/>
              </w:rPr>
              <w:t xml:space="preserve"> </w:t>
            </w:r>
            <w:r w:rsidRPr="001C1A4A">
              <w:rPr>
                <w:rFonts w:ascii="Tahoma" w:hAnsi="Tahoma" w:cs="B Nazanin" w:hint="cs"/>
                <w:b/>
                <w:bCs/>
                <w:color w:val="0033CC"/>
                <w:rtl/>
                <w:lang w:bidi="fa-IR"/>
              </w:rPr>
              <w:t>شبانه</w:t>
            </w:r>
            <w:r w:rsidRPr="001C1A4A">
              <w:rPr>
                <w:rFonts w:cs="B Nazanin" w:hint="cs"/>
                <w:b/>
                <w:bCs/>
                <w:color w:val="0033CC"/>
                <w:rtl/>
                <w:lang w:bidi="fa-IR"/>
              </w:rPr>
              <w:t xml:space="preserve"> </w:t>
            </w:r>
            <w:r w:rsidRPr="001C1A4A">
              <w:rPr>
                <w:rFonts w:ascii="Tahoma" w:hAnsi="Tahoma" w:cs="B Nazanin" w:hint="cs"/>
                <w:b/>
                <w:bCs/>
                <w:color w:val="0033CC"/>
                <w:rtl/>
                <w:lang w:bidi="fa-IR"/>
              </w:rPr>
              <w:t>روز</w:t>
            </w:r>
            <w:r w:rsidRPr="001C1A4A">
              <w:rPr>
                <w:rFonts w:cs="B Nazanin" w:hint="cs"/>
                <w:b/>
                <w:bCs/>
                <w:color w:val="0033CC"/>
                <w:rtl/>
                <w:lang w:bidi="fa-IR"/>
              </w:rPr>
              <w:t xml:space="preserve"> حتی روزهای تعطیل</w:t>
            </w:r>
            <w:r>
              <w:rPr>
                <w:rFonts w:cs="B Nazanin" w:hint="cs"/>
                <w:b/>
                <w:bCs/>
                <w:color w:val="0033CC"/>
                <w:rtl/>
                <w:lang w:bidi="fa-IR"/>
              </w:rPr>
              <w:t>؛ مرکز هاری 24 ساعته فعال است</w:t>
            </w:r>
            <w:r w:rsidRPr="001C1A4A">
              <w:rPr>
                <w:rFonts w:cs="B Nazanin" w:hint="cs"/>
                <w:b/>
                <w:bCs/>
                <w:rtl/>
                <w:lang w:bidi="fa-IR"/>
              </w:rPr>
              <w:t>)</w:t>
            </w:r>
          </w:p>
        </w:tc>
        <w:tc>
          <w:tcPr>
            <w:tcW w:w="5533" w:type="dxa"/>
            <w:vMerge w:val="restart"/>
            <w:tcBorders>
              <w:top w:val="single" w:sz="12" w:space="0" w:color="auto"/>
              <w:left w:val="single" w:sz="4" w:space="0" w:color="auto"/>
              <w:right w:val="thinThickSmallGap" w:sz="12" w:space="0" w:color="auto"/>
            </w:tcBorders>
            <w:shd w:val="clear" w:color="auto" w:fill="FFFFDD"/>
          </w:tcPr>
          <w:p w14:paraId="221F8932" w14:textId="0C44D019" w:rsidR="00F737C4" w:rsidRDefault="00A12ADA" w:rsidP="00BE6E66">
            <w:pPr>
              <w:pStyle w:val="ListParagraph"/>
              <w:numPr>
                <w:ilvl w:val="0"/>
                <w:numId w:val="2"/>
              </w:numPr>
              <w:bidi/>
              <w:spacing w:after="0"/>
              <w:ind w:left="360" w:hanging="289"/>
              <w:jc w:val="both"/>
              <w:rPr>
                <w:rFonts w:cs="B Nazanin"/>
                <w:b/>
                <w:bCs/>
                <w:sz w:val="24"/>
                <w:szCs w:val="24"/>
                <w:lang w:bidi="fa-IR"/>
              </w:rPr>
            </w:pPr>
            <w:r>
              <w:rPr>
                <w:rFonts w:cs="B Nazanin" w:hint="cs"/>
                <w:b/>
                <w:bCs/>
                <w:color w:val="FF0000"/>
                <w:sz w:val="24"/>
                <w:szCs w:val="24"/>
                <w:rtl/>
                <w:lang w:bidi="fa-IR"/>
              </w:rPr>
              <w:t xml:space="preserve">عدم نگهداری حیوانات </w:t>
            </w:r>
            <w:r>
              <w:rPr>
                <w:rFonts w:cs="B Nazanin" w:hint="cs"/>
                <w:b/>
                <w:bCs/>
                <w:sz w:val="24"/>
                <w:szCs w:val="24"/>
                <w:rtl/>
                <w:lang w:bidi="fa-IR"/>
              </w:rPr>
              <w:t xml:space="preserve">در محل سکونت انسان مگر در مواقع نیاز ضروری مانند گله داری و نگهبانی </w:t>
            </w:r>
            <w:r>
              <w:rPr>
                <w:rFonts w:cs="B Nazanin" w:hint="cs"/>
                <w:b/>
                <w:bCs/>
                <w:color w:val="0033CC"/>
                <w:sz w:val="24"/>
                <w:szCs w:val="24"/>
                <w:rtl/>
                <w:lang w:bidi="fa-IR"/>
              </w:rPr>
              <w:t xml:space="preserve">(هاری در ایران اندمیک است و قابل مقایسه با کشورهاری عاری از هاری </w:t>
            </w:r>
            <w:r w:rsidR="0011158B">
              <w:rPr>
                <w:rFonts w:cs="B Nazanin" w:hint="cs"/>
                <w:b/>
                <w:bCs/>
                <w:color w:val="0033CC"/>
                <w:sz w:val="24"/>
                <w:szCs w:val="24"/>
                <w:rtl/>
                <w:lang w:bidi="fa-IR"/>
              </w:rPr>
              <w:t>نیست)</w:t>
            </w:r>
            <w:r>
              <w:rPr>
                <w:rFonts w:cs="B Nazanin" w:hint="cs"/>
                <w:b/>
                <w:bCs/>
                <w:sz w:val="24"/>
                <w:szCs w:val="24"/>
                <w:rtl/>
                <w:lang w:bidi="fa-IR"/>
              </w:rPr>
              <w:t xml:space="preserve"> </w:t>
            </w:r>
          </w:p>
          <w:p w14:paraId="7B93D422" w14:textId="17548FDB" w:rsidR="00A12ADA" w:rsidRDefault="00A12ADA" w:rsidP="00F737C4">
            <w:pPr>
              <w:pStyle w:val="ListParagraph"/>
              <w:numPr>
                <w:ilvl w:val="0"/>
                <w:numId w:val="2"/>
              </w:numPr>
              <w:bidi/>
              <w:spacing w:after="0"/>
              <w:ind w:left="360" w:hanging="289"/>
              <w:jc w:val="both"/>
              <w:rPr>
                <w:rFonts w:cs="B Nazanin"/>
                <w:b/>
                <w:bCs/>
                <w:sz w:val="24"/>
                <w:szCs w:val="24"/>
                <w:lang w:bidi="fa-IR"/>
              </w:rPr>
            </w:pPr>
            <w:r w:rsidRPr="00F737C4">
              <w:rPr>
                <w:rFonts w:cs="B Nazanin" w:hint="cs"/>
                <w:b/>
                <w:bCs/>
                <w:color w:val="FF0000"/>
                <w:sz w:val="24"/>
                <w:szCs w:val="24"/>
                <w:rtl/>
                <w:lang w:bidi="fa-IR"/>
              </w:rPr>
              <w:t xml:space="preserve">عدم بروز رفتارهای تحریک برانگیز </w:t>
            </w:r>
            <w:r>
              <w:rPr>
                <w:rFonts w:cs="B Nazanin" w:hint="cs"/>
                <w:b/>
                <w:bCs/>
                <w:sz w:val="24"/>
                <w:szCs w:val="24"/>
                <w:rtl/>
                <w:lang w:bidi="fa-IR"/>
              </w:rPr>
              <w:t>و هجومی حیوان به افراد:</w:t>
            </w:r>
          </w:p>
          <w:p w14:paraId="713E0D44" w14:textId="77777777" w:rsidR="00A12ADA" w:rsidRDefault="00A12ADA" w:rsidP="00BE6E66">
            <w:pPr>
              <w:pStyle w:val="ListParagraph"/>
              <w:numPr>
                <w:ilvl w:val="0"/>
                <w:numId w:val="2"/>
              </w:numPr>
              <w:bidi/>
              <w:spacing w:after="0"/>
              <w:ind w:left="360" w:hanging="289"/>
              <w:jc w:val="both"/>
              <w:rPr>
                <w:rFonts w:cs="B Nazanin"/>
                <w:b/>
                <w:bCs/>
                <w:sz w:val="24"/>
                <w:szCs w:val="24"/>
                <w:lang w:bidi="fa-IR"/>
              </w:rPr>
            </w:pPr>
            <w:r w:rsidRPr="00F737C4">
              <w:rPr>
                <w:rFonts w:ascii="Tahoma" w:hAnsi="Tahoma" w:cs="B Nazanin" w:hint="cs"/>
                <w:b/>
                <w:bCs/>
                <w:color w:val="FF0000"/>
                <w:sz w:val="24"/>
                <w:szCs w:val="24"/>
                <w:rtl/>
                <w:lang w:bidi="fa-IR"/>
              </w:rPr>
              <w:t>تربیت</w:t>
            </w:r>
            <w:r w:rsidRPr="00F737C4">
              <w:rPr>
                <w:rFonts w:cs="B Nazanin" w:hint="cs"/>
                <w:b/>
                <w:bCs/>
                <w:color w:val="FF0000"/>
                <w:sz w:val="24"/>
                <w:szCs w:val="24"/>
                <w:rtl/>
                <w:lang w:bidi="fa-IR"/>
              </w:rPr>
              <w:t xml:space="preserve"> حیوان</w:t>
            </w:r>
            <w:r>
              <w:rPr>
                <w:rFonts w:cs="B Nazanin" w:hint="cs"/>
                <w:b/>
                <w:bCs/>
                <w:sz w:val="24"/>
                <w:szCs w:val="24"/>
                <w:rtl/>
                <w:lang w:bidi="fa-IR"/>
              </w:rPr>
              <w:t xml:space="preserve">؛ با دریافت مشاوره از دامپزشک و کمی صبوری حیوانات تربیت پذیرند </w:t>
            </w:r>
          </w:p>
          <w:p w14:paraId="748FDFB6" w14:textId="1CFE401E" w:rsidR="00A12ADA" w:rsidRDefault="00A12ADA" w:rsidP="00BE6E66">
            <w:pPr>
              <w:pStyle w:val="ListParagraph"/>
              <w:numPr>
                <w:ilvl w:val="0"/>
                <w:numId w:val="2"/>
              </w:numPr>
              <w:bidi/>
              <w:spacing w:after="0"/>
              <w:ind w:left="360" w:hanging="289"/>
              <w:jc w:val="both"/>
              <w:rPr>
                <w:rFonts w:cs="B Nazanin"/>
                <w:b/>
                <w:bCs/>
                <w:sz w:val="24"/>
                <w:szCs w:val="24"/>
                <w:lang w:bidi="fa-IR"/>
              </w:rPr>
            </w:pPr>
            <w:r w:rsidRPr="00F737C4">
              <w:rPr>
                <w:rFonts w:cs="B Nazanin" w:hint="cs"/>
                <w:b/>
                <w:bCs/>
                <w:color w:val="FF0000"/>
                <w:sz w:val="24"/>
                <w:szCs w:val="24"/>
                <w:rtl/>
                <w:lang w:bidi="fa-IR"/>
              </w:rPr>
              <w:t xml:space="preserve">نگهداری بهداشتی حیوانات </w:t>
            </w:r>
            <w:r w:rsidR="00F737C4">
              <w:rPr>
                <w:rFonts w:cs="B Nazanin" w:hint="cs"/>
                <w:b/>
                <w:bCs/>
                <w:sz w:val="24"/>
                <w:szCs w:val="24"/>
                <w:rtl/>
                <w:lang w:bidi="fa-IR"/>
              </w:rPr>
              <w:t>درصورت ضرورت نگهداری</w:t>
            </w:r>
            <w:r>
              <w:rPr>
                <w:rFonts w:cs="B Nazanin" w:hint="cs"/>
                <w:b/>
                <w:bCs/>
                <w:sz w:val="24"/>
                <w:szCs w:val="24"/>
                <w:rtl/>
                <w:lang w:bidi="fa-IR"/>
              </w:rPr>
              <w:t>(تامین آب و غذا و لانه امن و مناسب از نظر دما و نور،  واکسیناسیون و بستن حیوانات و ...)</w:t>
            </w:r>
          </w:p>
          <w:p w14:paraId="4E864C9E" w14:textId="77777777" w:rsidR="00A12ADA" w:rsidRPr="00A12ADA" w:rsidRDefault="00A12ADA" w:rsidP="00BE6E66">
            <w:pPr>
              <w:pStyle w:val="ListParagraph"/>
              <w:numPr>
                <w:ilvl w:val="0"/>
                <w:numId w:val="2"/>
              </w:numPr>
              <w:bidi/>
              <w:spacing w:after="0"/>
              <w:ind w:left="360" w:hanging="289"/>
              <w:jc w:val="both"/>
              <w:rPr>
                <w:rFonts w:cs="B Nazanin"/>
                <w:b/>
                <w:bCs/>
                <w:sz w:val="24"/>
                <w:szCs w:val="24"/>
                <w:lang w:bidi="fa-IR"/>
              </w:rPr>
            </w:pPr>
            <w:r w:rsidRPr="00F737C4">
              <w:rPr>
                <w:rFonts w:ascii="Tahoma" w:hAnsi="Tahoma" w:cs="B Nazanin" w:hint="cs"/>
                <w:b/>
                <w:bCs/>
                <w:color w:val="FF0000"/>
                <w:sz w:val="24"/>
                <w:szCs w:val="24"/>
                <w:rtl/>
                <w:lang w:bidi="fa-IR"/>
              </w:rPr>
              <w:t>رفتار مناسب با حیوانات:</w:t>
            </w:r>
            <w:r>
              <w:rPr>
                <w:rFonts w:ascii="Tahoma" w:hAnsi="Tahoma" w:cs="B Nazanin" w:hint="cs"/>
                <w:b/>
                <w:bCs/>
                <w:sz w:val="24"/>
                <w:szCs w:val="24"/>
                <w:rtl/>
                <w:lang w:bidi="fa-IR"/>
              </w:rPr>
              <w:t xml:space="preserve"> هنگام شوخی به سمت حیوان لگد نیندازید، سعی نکنید حیوانات را بگیرید، به بچه های حیوانات نزدیک نشوید، در مقابل سگ ها ندوید، به چشمان سگ ها خیره نگاه نکنید</w:t>
            </w:r>
          </w:p>
          <w:p w14:paraId="11361AD9" w14:textId="5F0E26BE" w:rsidR="00A12ADA" w:rsidRPr="00434D16" w:rsidRDefault="00F737C4" w:rsidP="00BE6E66">
            <w:pPr>
              <w:pStyle w:val="ListParagraph"/>
              <w:numPr>
                <w:ilvl w:val="0"/>
                <w:numId w:val="2"/>
              </w:numPr>
              <w:bidi/>
              <w:spacing w:after="0"/>
              <w:ind w:left="360" w:hanging="289"/>
              <w:jc w:val="both"/>
              <w:rPr>
                <w:rFonts w:cs="B Nazanin"/>
                <w:b/>
                <w:bCs/>
                <w:lang w:bidi="fa-IR"/>
              </w:rPr>
            </w:pPr>
            <w:r>
              <w:rPr>
                <w:rFonts w:cs="B Nazanin" w:hint="cs"/>
                <w:b/>
                <w:bCs/>
                <w:rtl/>
                <w:lang w:bidi="fa-IR"/>
              </w:rPr>
              <w:t xml:space="preserve">غذا دادن به حیوانات در </w:t>
            </w:r>
            <w:r w:rsidR="00A12ADA">
              <w:rPr>
                <w:rFonts w:cs="B Nazanin" w:hint="cs"/>
                <w:b/>
                <w:bCs/>
                <w:rtl/>
                <w:lang w:bidi="fa-IR"/>
              </w:rPr>
              <w:t xml:space="preserve">خارج از شهر و روستا و </w:t>
            </w:r>
            <w:r>
              <w:rPr>
                <w:rFonts w:cs="B Nazanin" w:hint="cs"/>
                <w:b/>
                <w:bCs/>
                <w:rtl/>
                <w:lang w:bidi="fa-IR"/>
              </w:rPr>
              <w:t>دور</w:t>
            </w:r>
            <w:r w:rsidR="00A12ADA">
              <w:rPr>
                <w:rFonts w:cs="B Nazanin" w:hint="cs"/>
                <w:b/>
                <w:bCs/>
                <w:rtl/>
                <w:lang w:bidi="fa-IR"/>
              </w:rPr>
              <w:t xml:space="preserve"> از </w:t>
            </w:r>
            <w:r>
              <w:rPr>
                <w:rFonts w:cs="B Nazanin" w:hint="cs"/>
                <w:b/>
                <w:bCs/>
                <w:rtl/>
                <w:lang w:bidi="fa-IR"/>
              </w:rPr>
              <w:t>محل های</w:t>
            </w:r>
            <w:r w:rsidR="00A12ADA">
              <w:rPr>
                <w:rFonts w:cs="B Nazanin" w:hint="cs"/>
                <w:b/>
                <w:bCs/>
                <w:rtl/>
                <w:lang w:bidi="fa-IR"/>
              </w:rPr>
              <w:t xml:space="preserve">  تردد انسان، </w:t>
            </w:r>
            <w:r>
              <w:rPr>
                <w:rFonts w:cs="B Nazanin" w:hint="cs"/>
                <w:b/>
                <w:bCs/>
                <w:rtl/>
                <w:lang w:bidi="fa-IR"/>
              </w:rPr>
              <w:t>در صورت تمایل به غذا دادن به حیوانات</w:t>
            </w:r>
          </w:p>
          <w:p w14:paraId="63B0BB51" w14:textId="77777777" w:rsidR="00A12ADA" w:rsidRDefault="00A12ADA" w:rsidP="00BE6E66">
            <w:pPr>
              <w:pStyle w:val="ListParagraph"/>
              <w:numPr>
                <w:ilvl w:val="0"/>
                <w:numId w:val="2"/>
              </w:numPr>
              <w:bidi/>
              <w:spacing w:after="0"/>
              <w:ind w:left="360" w:hanging="289"/>
              <w:jc w:val="both"/>
              <w:rPr>
                <w:rFonts w:cs="B Nazanin"/>
                <w:b/>
                <w:bCs/>
                <w:sz w:val="24"/>
                <w:szCs w:val="24"/>
                <w:lang w:bidi="fa-IR"/>
              </w:rPr>
            </w:pPr>
            <w:r w:rsidRPr="0011158B">
              <w:rPr>
                <w:rFonts w:ascii="Tahoma" w:hAnsi="Tahoma" w:cs="B Nazanin" w:hint="cs"/>
                <w:b/>
                <w:bCs/>
                <w:color w:val="FF0000"/>
                <w:sz w:val="24"/>
                <w:szCs w:val="24"/>
                <w:rtl/>
                <w:lang w:bidi="fa-IR"/>
              </w:rPr>
              <w:t xml:space="preserve">گزارش تلفنی </w:t>
            </w:r>
            <w:r>
              <w:rPr>
                <w:rFonts w:ascii="Tahoma" w:hAnsi="Tahoma" w:cs="B Nazanin" w:hint="cs"/>
                <w:b/>
                <w:bCs/>
                <w:sz w:val="24"/>
                <w:szCs w:val="24"/>
                <w:rtl/>
                <w:lang w:bidi="fa-IR"/>
              </w:rPr>
              <w:t>تلف شدن حیوان مشکوک به هاری، به خانه یا مرکز بهداشت (36630540 025) و یا دامپزشکی</w:t>
            </w:r>
          </w:p>
          <w:p w14:paraId="525CCECA" w14:textId="447D40DD" w:rsidR="00A12ADA" w:rsidRPr="004F7240" w:rsidRDefault="00A12ADA" w:rsidP="004F7240">
            <w:pPr>
              <w:pStyle w:val="ListParagraph"/>
              <w:numPr>
                <w:ilvl w:val="0"/>
                <w:numId w:val="2"/>
              </w:numPr>
              <w:bidi/>
              <w:spacing w:after="0"/>
              <w:ind w:left="360" w:hanging="289"/>
              <w:jc w:val="both"/>
              <w:rPr>
                <w:rFonts w:cs="B Nazanin"/>
                <w:b/>
                <w:bCs/>
                <w:sz w:val="24"/>
                <w:szCs w:val="24"/>
                <w:rtl/>
                <w:lang w:bidi="fa-IR"/>
              </w:rPr>
            </w:pPr>
            <w:r w:rsidRPr="0011158B">
              <w:rPr>
                <w:rFonts w:ascii="Tahoma" w:hAnsi="Tahoma" w:cs="B Nazanin" w:hint="cs"/>
                <w:b/>
                <w:bCs/>
                <w:color w:val="FF0000"/>
                <w:sz w:val="24"/>
                <w:szCs w:val="24"/>
                <w:rtl/>
                <w:lang w:bidi="fa-IR"/>
              </w:rPr>
              <w:t xml:space="preserve">دفن بهداشتی حیوان تلف شده </w:t>
            </w:r>
            <w:r>
              <w:rPr>
                <w:rFonts w:ascii="Tahoma" w:hAnsi="Tahoma" w:cs="B Nazanin" w:hint="cs"/>
                <w:b/>
                <w:bCs/>
                <w:sz w:val="24"/>
                <w:szCs w:val="24"/>
                <w:rtl/>
                <w:lang w:bidi="fa-IR"/>
              </w:rPr>
              <w:t>و پرهیز از رها کردن لاشه در بیابان یا ... برای پرهیز از خورده شدن توسط سایر حیوانات و آلودگی مجدد آنها به هاری و ادامه چرخه انتقال.</w:t>
            </w:r>
          </w:p>
        </w:tc>
      </w:tr>
      <w:tr w:rsidR="00A12ADA" w14:paraId="122CC957" w14:textId="4D7603FB" w:rsidTr="002D3FBB">
        <w:trPr>
          <w:jc w:val="center"/>
        </w:trPr>
        <w:tc>
          <w:tcPr>
            <w:tcW w:w="2091" w:type="dxa"/>
            <w:tcBorders>
              <w:top w:val="single" w:sz="4" w:space="0" w:color="auto"/>
              <w:left w:val="thickThinSmallGap" w:sz="12" w:space="0" w:color="auto"/>
              <w:bottom w:val="single" w:sz="4" w:space="0" w:color="auto"/>
              <w:right w:val="single" w:sz="4" w:space="0" w:color="auto"/>
            </w:tcBorders>
            <w:shd w:val="clear" w:color="auto" w:fill="FFF3FF"/>
            <w:vAlign w:val="center"/>
            <w:hideMark/>
          </w:tcPr>
          <w:p w14:paraId="6B305ED3" w14:textId="053DCBB8" w:rsidR="00A12ADA" w:rsidRDefault="00A12ADA" w:rsidP="007541F9">
            <w:pPr>
              <w:bidi/>
              <w:spacing w:after="0" w:line="216" w:lineRule="auto"/>
              <w:jc w:val="center"/>
              <w:rPr>
                <w:rFonts w:cs="B Nazanin"/>
                <w:b/>
                <w:bCs/>
                <w:sz w:val="24"/>
                <w:szCs w:val="24"/>
                <w:rtl/>
                <w:lang w:bidi="fa-IR"/>
              </w:rPr>
            </w:pPr>
            <w:r>
              <w:rPr>
                <w:rFonts w:cs="B Nazanin" w:hint="cs"/>
                <w:b/>
                <w:bCs/>
                <w:sz w:val="24"/>
                <w:szCs w:val="24"/>
                <w:rtl/>
                <w:lang w:bidi="fa-IR"/>
              </w:rPr>
              <w:t xml:space="preserve">گاز گرفتن </w:t>
            </w:r>
            <w:r>
              <w:rPr>
                <w:rFonts w:cs="B Nazanin" w:hint="cs"/>
                <w:b/>
                <w:bCs/>
                <w:sz w:val="24"/>
                <w:szCs w:val="24"/>
                <w:rtl/>
                <w:lang w:bidi="fa-IR"/>
              </w:rPr>
              <w:br/>
            </w:r>
            <w:r w:rsidRPr="001C1A4A">
              <w:rPr>
                <w:rFonts w:cs="B Nazanin" w:hint="cs"/>
                <w:b/>
                <w:bCs/>
                <w:sz w:val="20"/>
                <w:szCs w:val="20"/>
                <w:rtl/>
                <w:lang w:bidi="fa-IR"/>
              </w:rPr>
              <w:t>(بیشترین علت ابتلا هاری)</w:t>
            </w:r>
          </w:p>
        </w:tc>
        <w:tc>
          <w:tcPr>
            <w:tcW w:w="3300" w:type="dxa"/>
            <w:vMerge/>
            <w:tcBorders>
              <w:left w:val="single" w:sz="4" w:space="0" w:color="auto"/>
              <w:right w:val="thinThickSmallGap" w:sz="12" w:space="0" w:color="auto"/>
            </w:tcBorders>
            <w:shd w:val="clear" w:color="auto" w:fill="FFEBFF"/>
            <w:vAlign w:val="center"/>
            <w:hideMark/>
          </w:tcPr>
          <w:p w14:paraId="5AF55E3A" w14:textId="4FBA9135" w:rsidR="00A12ADA" w:rsidRDefault="00A12ADA" w:rsidP="007541F9">
            <w:pPr>
              <w:pStyle w:val="ListParagraph"/>
              <w:numPr>
                <w:ilvl w:val="0"/>
                <w:numId w:val="3"/>
              </w:numPr>
              <w:bidi/>
              <w:spacing w:after="0" w:line="216" w:lineRule="auto"/>
              <w:ind w:left="432"/>
              <w:rPr>
                <w:rFonts w:cs="B Nazanin"/>
                <w:b/>
                <w:bCs/>
                <w:sz w:val="24"/>
                <w:szCs w:val="24"/>
                <w:lang w:bidi="fa-IR"/>
              </w:rPr>
            </w:pPr>
          </w:p>
        </w:tc>
        <w:tc>
          <w:tcPr>
            <w:tcW w:w="5533" w:type="dxa"/>
            <w:vMerge/>
            <w:tcBorders>
              <w:left w:val="single" w:sz="4" w:space="0" w:color="auto"/>
              <w:right w:val="thinThickSmallGap" w:sz="12" w:space="0" w:color="auto"/>
            </w:tcBorders>
            <w:shd w:val="clear" w:color="auto" w:fill="FFFFDD"/>
          </w:tcPr>
          <w:p w14:paraId="4383A3E7" w14:textId="77777777" w:rsidR="00A12ADA" w:rsidRDefault="00A12ADA" w:rsidP="007541F9">
            <w:pPr>
              <w:pStyle w:val="ListParagraph"/>
              <w:numPr>
                <w:ilvl w:val="0"/>
                <w:numId w:val="3"/>
              </w:numPr>
              <w:bidi/>
              <w:spacing w:after="0" w:line="216" w:lineRule="auto"/>
              <w:ind w:left="432"/>
              <w:rPr>
                <w:rFonts w:ascii="Tahoma" w:hAnsi="Tahoma" w:cs="B Nazanin"/>
                <w:b/>
                <w:bCs/>
                <w:color w:val="FF0000"/>
                <w:sz w:val="24"/>
                <w:szCs w:val="24"/>
                <w:rtl/>
                <w:lang w:bidi="fa-IR"/>
              </w:rPr>
            </w:pPr>
          </w:p>
        </w:tc>
      </w:tr>
      <w:tr w:rsidR="00A12ADA" w14:paraId="0A7BDA42" w14:textId="2C33A817" w:rsidTr="002D3FBB">
        <w:trPr>
          <w:jc w:val="center"/>
        </w:trPr>
        <w:tc>
          <w:tcPr>
            <w:tcW w:w="2091" w:type="dxa"/>
            <w:tcBorders>
              <w:top w:val="single" w:sz="4" w:space="0" w:color="auto"/>
              <w:left w:val="thickThinSmallGap" w:sz="12" w:space="0" w:color="auto"/>
              <w:bottom w:val="single" w:sz="4" w:space="0" w:color="auto"/>
              <w:right w:val="single" w:sz="4" w:space="0" w:color="auto"/>
            </w:tcBorders>
            <w:shd w:val="clear" w:color="auto" w:fill="FFE7FF"/>
            <w:vAlign w:val="center"/>
            <w:hideMark/>
          </w:tcPr>
          <w:p w14:paraId="5B34C228" w14:textId="77777777" w:rsidR="00A12ADA" w:rsidRDefault="00A12ADA" w:rsidP="007541F9">
            <w:pPr>
              <w:bidi/>
              <w:spacing w:after="0" w:line="216" w:lineRule="auto"/>
              <w:jc w:val="center"/>
              <w:rPr>
                <w:rFonts w:cs="B Nazanin"/>
                <w:b/>
                <w:bCs/>
                <w:sz w:val="24"/>
                <w:szCs w:val="24"/>
                <w:rtl/>
                <w:lang w:bidi="fa-IR"/>
              </w:rPr>
            </w:pPr>
            <w:r>
              <w:rPr>
                <w:rFonts w:cs="B Nazanin" w:hint="cs"/>
                <w:b/>
                <w:bCs/>
                <w:sz w:val="24"/>
                <w:szCs w:val="24"/>
                <w:rtl/>
                <w:lang w:bidi="fa-IR"/>
              </w:rPr>
              <w:t xml:space="preserve">پنجه کشیدن </w:t>
            </w:r>
            <w:r>
              <w:rPr>
                <w:rFonts w:cs="B Nazanin" w:hint="cs"/>
                <w:b/>
                <w:bCs/>
                <w:sz w:val="24"/>
                <w:szCs w:val="24"/>
                <w:rtl/>
                <w:lang w:bidi="fa-IR"/>
              </w:rPr>
              <w:br/>
            </w:r>
            <w:r w:rsidRPr="00733FEA">
              <w:rPr>
                <w:rFonts w:cs="B Nazanin" w:hint="cs"/>
                <w:rtl/>
                <w:lang w:bidi="fa-IR"/>
              </w:rPr>
              <w:t>(گربه و گربه سانان)</w:t>
            </w:r>
          </w:p>
        </w:tc>
        <w:tc>
          <w:tcPr>
            <w:tcW w:w="3300" w:type="dxa"/>
            <w:vMerge/>
            <w:tcBorders>
              <w:left w:val="single" w:sz="4" w:space="0" w:color="auto"/>
              <w:right w:val="thinThickSmallGap" w:sz="12" w:space="0" w:color="auto"/>
            </w:tcBorders>
            <w:shd w:val="clear" w:color="auto" w:fill="FFEBFF"/>
            <w:vAlign w:val="center"/>
            <w:hideMark/>
          </w:tcPr>
          <w:p w14:paraId="1209512D" w14:textId="77777777" w:rsidR="00A12ADA" w:rsidRDefault="00A12ADA" w:rsidP="007541F9">
            <w:pPr>
              <w:bidi/>
              <w:spacing w:after="0" w:line="216" w:lineRule="auto"/>
              <w:rPr>
                <w:rFonts w:cs="B Nazanin"/>
                <w:b/>
                <w:bCs/>
                <w:sz w:val="24"/>
                <w:szCs w:val="24"/>
                <w:lang w:bidi="fa-IR"/>
              </w:rPr>
            </w:pPr>
          </w:p>
        </w:tc>
        <w:tc>
          <w:tcPr>
            <w:tcW w:w="5533" w:type="dxa"/>
            <w:vMerge/>
            <w:tcBorders>
              <w:left w:val="single" w:sz="4" w:space="0" w:color="auto"/>
              <w:right w:val="thinThickSmallGap" w:sz="12" w:space="0" w:color="auto"/>
            </w:tcBorders>
            <w:shd w:val="clear" w:color="auto" w:fill="FFFFDD"/>
          </w:tcPr>
          <w:p w14:paraId="54C445A8" w14:textId="77777777" w:rsidR="00A12ADA" w:rsidRDefault="00A12ADA" w:rsidP="007541F9">
            <w:pPr>
              <w:bidi/>
              <w:spacing w:after="0" w:line="216" w:lineRule="auto"/>
              <w:rPr>
                <w:rFonts w:cs="B Nazanin"/>
                <w:b/>
                <w:bCs/>
                <w:sz w:val="24"/>
                <w:szCs w:val="24"/>
                <w:lang w:bidi="fa-IR"/>
              </w:rPr>
            </w:pPr>
          </w:p>
        </w:tc>
      </w:tr>
      <w:tr w:rsidR="00A12ADA" w14:paraId="1367515B" w14:textId="08B12CEE" w:rsidTr="002D3FBB">
        <w:trPr>
          <w:jc w:val="center"/>
        </w:trPr>
        <w:tc>
          <w:tcPr>
            <w:tcW w:w="2091" w:type="dxa"/>
            <w:tcBorders>
              <w:top w:val="single" w:sz="4" w:space="0" w:color="auto"/>
              <w:left w:val="thickThinSmallGap" w:sz="12" w:space="0" w:color="auto"/>
              <w:bottom w:val="single" w:sz="4" w:space="0" w:color="auto"/>
              <w:right w:val="single" w:sz="4" w:space="0" w:color="auto"/>
            </w:tcBorders>
            <w:shd w:val="clear" w:color="auto" w:fill="FFCCFF"/>
            <w:vAlign w:val="center"/>
            <w:hideMark/>
          </w:tcPr>
          <w:p w14:paraId="4C70BE36" w14:textId="77777777" w:rsidR="00A12ADA" w:rsidRDefault="00A12ADA" w:rsidP="007541F9">
            <w:pPr>
              <w:bidi/>
              <w:spacing w:after="0" w:line="216" w:lineRule="auto"/>
              <w:jc w:val="center"/>
              <w:rPr>
                <w:rFonts w:cs="B Nazanin"/>
                <w:b/>
                <w:bCs/>
                <w:sz w:val="24"/>
                <w:szCs w:val="24"/>
                <w:rtl/>
                <w:lang w:bidi="fa-IR"/>
              </w:rPr>
            </w:pPr>
            <w:r>
              <w:rPr>
                <w:rFonts w:cs="B Nazanin" w:hint="cs"/>
                <w:b/>
                <w:bCs/>
                <w:sz w:val="24"/>
                <w:szCs w:val="24"/>
                <w:rtl/>
                <w:lang w:bidi="fa-IR"/>
              </w:rPr>
              <w:t xml:space="preserve">لیسیدن مخاطات </w:t>
            </w:r>
            <w:r>
              <w:rPr>
                <w:rFonts w:cs="B Nazanin" w:hint="cs"/>
                <w:b/>
                <w:bCs/>
                <w:sz w:val="24"/>
                <w:szCs w:val="24"/>
                <w:rtl/>
                <w:lang w:bidi="fa-IR"/>
              </w:rPr>
              <w:br/>
            </w:r>
            <w:r w:rsidRPr="00733FEA">
              <w:rPr>
                <w:rFonts w:cs="B Nazanin" w:hint="cs"/>
                <w:rtl/>
                <w:lang w:bidi="fa-IR"/>
              </w:rPr>
              <w:t>(دهان، چشم و ...)</w:t>
            </w:r>
          </w:p>
        </w:tc>
        <w:tc>
          <w:tcPr>
            <w:tcW w:w="3300" w:type="dxa"/>
            <w:vMerge/>
            <w:tcBorders>
              <w:left w:val="single" w:sz="4" w:space="0" w:color="auto"/>
              <w:bottom w:val="single" w:sz="4" w:space="0" w:color="auto"/>
              <w:right w:val="thinThickSmallGap" w:sz="12" w:space="0" w:color="auto"/>
            </w:tcBorders>
            <w:shd w:val="clear" w:color="auto" w:fill="FFEBFF"/>
            <w:vAlign w:val="center"/>
            <w:hideMark/>
          </w:tcPr>
          <w:p w14:paraId="1C3E0C37" w14:textId="77777777" w:rsidR="00A12ADA" w:rsidRDefault="00A12ADA" w:rsidP="007541F9">
            <w:pPr>
              <w:bidi/>
              <w:spacing w:after="0" w:line="216" w:lineRule="auto"/>
              <w:rPr>
                <w:rFonts w:cs="B Nazanin"/>
                <w:b/>
                <w:bCs/>
                <w:sz w:val="24"/>
                <w:szCs w:val="24"/>
                <w:lang w:bidi="fa-IR"/>
              </w:rPr>
            </w:pPr>
          </w:p>
        </w:tc>
        <w:tc>
          <w:tcPr>
            <w:tcW w:w="5533" w:type="dxa"/>
            <w:vMerge/>
            <w:tcBorders>
              <w:left w:val="single" w:sz="4" w:space="0" w:color="auto"/>
              <w:right w:val="thinThickSmallGap" w:sz="12" w:space="0" w:color="auto"/>
            </w:tcBorders>
            <w:shd w:val="clear" w:color="auto" w:fill="FFFFDD"/>
          </w:tcPr>
          <w:p w14:paraId="10155359" w14:textId="77777777" w:rsidR="00A12ADA" w:rsidRDefault="00A12ADA" w:rsidP="007541F9">
            <w:pPr>
              <w:bidi/>
              <w:spacing w:after="0" w:line="216" w:lineRule="auto"/>
              <w:rPr>
                <w:rFonts w:cs="B Nazanin"/>
                <w:b/>
                <w:bCs/>
                <w:sz w:val="24"/>
                <w:szCs w:val="24"/>
                <w:lang w:bidi="fa-IR"/>
              </w:rPr>
            </w:pPr>
          </w:p>
        </w:tc>
      </w:tr>
      <w:tr w:rsidR="00A12ADA" w14:paraId="0E60E3C8" w14:textId="77777777" w:rsidTr="002D3FBB">
        <w:trPr>
          <w:jc w:val="center"/>
        </w:trPr>
        <w:tc>
          <w:tcPr>
            <w:tcW w:w="10924" w:type="dxa"/>
            <w:gridSpan w:val="3"/>
            <w:tcBorders>
              <w:top w:val="single" w:sz="4" w:space="0" w:color="auto"/>
              <w:left w:val="thickThinSmallGap" w:sz="12" w:space="0" w:color="auto"/>
              <w:bottom w:val="thinThickSmallGap" w:sz="12" w:space="0" w:color="auto"/>
              <w:right w:val="thinThickSmallGap" w:sz="12" w:space="0" w:color="auto"/>
            </w:tcBorders>
            <w:shd w:val="clear" w:color="auto" w:fill="auto"/>
            <w:vAlign w:val="center"/>
          </w:tcPr>
          <w:p w14:paraId="1C47ED22" w14:textId="68E4B52F" w:rsidR="00A12ADA" w:rsidRDefault="00A12ADA" w:rsidP="00C40FF5">
            <w:pPr>
              <w:bidi/>
              <w:spacing w:after="0" w:line="216" w:lineRule="auto"/>
              <w:jc w:val="both"/>
              <w:rPr>
                <w:rFonts w:cs="B Nazanin"/>
                <w:b/>
                <w:bCs/>
                <w:sz w:val="24"/>
                <w:szCs w:val="24"/>
                <w:rtl/>
                <w:lang w:bidi="fa-IR"/>
              </w:rPr>
            </w:pPr>
            <w:r>
              <w:rPr>
                <w:rFonts w:cs="B Nazanin" w:hint="cs"/>
                <w:b/>
                <w:bCs/>
                <w:sz w:val="24"/>
                <w:szCs w:val="24"/>
                <w:rtl/>
                <w:lang w:bidi="fa-IR"/>
              </w:rPr>
              <w:t xml:space="preserve">واکسیناسیون هاری بسته به نوع حیوان مهاجم، چند نوبتی است؛ مگر در مواردی که حیوان (فقط سگ یا گربه) تحت نظر بوده و 10 روز بعد از گزش سالم باشد که در اینصورت واکسیناسیون پس از </w:t>
            </w:r>
            <w:r w:rsidR="002D3FBB">
              <w:rPr>
                <w:rFonts w:cs="B Nazanin" w:hint="cs"/>
                <w:b/>
                <w:bCs/>
                <w:sz w:val="24"/>
                <w:szCs w:val="24"/>
                <w:rtl/>
                <w:lang w:bidi="fa-IR"/>
              </w:rPr>
              <w:t xml:space="preserve">دو یا </w:t>
            </w:r>
            <w:r>
              <w:rPr>
                <w:rFonts w:cs="B Nazanin" w:hint="cs"/>
                <w:b/>
                <w:bCs/>
                <w:sz w:val="24"/>
                <w:szCs w:val="24"/>
                <w:rtl/>
                <w:lang w:bidi="fa-IR"/>
              </w:rPr>
              <w:t>سه نوبت قطع می گردد.</w:t>
            </w:r>
          </w:p>
        </w:tc>
      </w:tr>
    </w:tbl>
    <w:p w14:paraId="2E8D5C78" w14:textId="77777777" w:rsidR="006D1337" w:rsidRDefault="006D1337" w:rsidP="004E5ACC">
      <w:pPr>
        <w:bidi/>
        <w:ind w:left="-1276" w:right="-563"/>
        <w:jc w:val="center"/>
        <w:rPr>
          <w:rFonts w:cs="B Nazanin"/>
          <w:b/>
          <w:bCs/>
          <w:sz w:val="20"/>
          <w:szCs w:val="20"/>
          <w:rtl/>
          <w:lang w:bidi="fa-IR"/>
        </w:rPr>
      </w:pPr>
    </w:p>
    <w:sectPr w:rsidR="006D1337" w:rsidSect="005012A6">
      <w:pgSz w:w="12240" w:h="15840"/>
      <w:pgMar w:top="284"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64653"/>
    <w:multiLevelType w:val="hybridMultilevel"/>
    <w:tmpl w:val="801AC2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0D81B00"/>
    <w:multiLevelType w:val="hybridMultilevel"/>
    <w:tmpl w:val="E0969A62"/>
    <w:lvl w:ilvl="0" w:tplc="3CF02E1A">
      <w:start w:val="1"/>
      <w:numFmt w:val="bullet"/>
      <w:lvlText w:val="-"/>
      <w:lvlJc w:val="left"/>
      <w:pPr>
        <w:ind w:left="720" w:hanging="360"/>
      </w:pPr>
      <w:rPr>
        <w:rFonts w:ascii="Tahoma" w:eastAsiaTheme="minorHAnsi" w:hAnsi="Tahoma" w:cs="B Nazani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50A2157"/>
    <w:multiLevelType w:val="hybridMultilevel"/>
    <w:tmpl w:val="7046BD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CAF4868"/>
    <w:multiLevelType w:val="hybridMultilevel"/>
    <w:tmpl w:val="FAFA05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7D"/>
    <w:rsid w:val="0011158B"/>
    <w:rsid w:val="00172567"/>
    <w:rsid w:val="001C1A4A"/>
    <w:rsid w:val="002D3FBB"/>
    <w:rsid w:val="00385981"/>
    <w:rsid w:val="003E7A7D"/>
    <w:rsid w:val="00434D16"/>
    <w:rsid w:val="004806ED"/>
    <w:rsid w:val="004B224D"/>
    <w:rsid w:val="004E5ACC"/>
    <w:rsid w:val="004F34D7"/>
    <w:rsid w:val="004F7240"/>
    <w:rsid w:val="005012A6"/>
    <w:rsid w:val="006A1227"/>
    <w:rsid w:val="006D1337"/>
    <w:rsid w:val="00733FEA"/>
    <w:rsid w:val="007541F9"/>
    <w:rsid w:val="007611FF"/>
    <w:rsid w:val="007A56AC"/>
    <w:rsid w:val="007E5B76"/>
    <w:rsid w:val="00936CB9"/>
    <w:rsid w:val="00A12ADA"/>
    <w:rsid w:val="00B54CEA"/>
    <w:rsid w:val="00BE6E66"/>
    <w:rsid w:val="00BF18FE"/>
    <w:rsid w:val="00C40FF5"/>
    <w:rsid w:val="00C95D04"/>
    <w:rsid w:val="00D1485E"/>
    <w:rsid w:val="00D9472A"/>
    <w:rsid w:val="00F737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4E337"/>
  <w15:chartTrackingRefBased/>
  <w15:docId w15:val="{E5F4AEDB-DEFE-409F-BFD7-649377611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A7D"/>
    <w:pPr>
      <w:bidi w:val="0"/>
      <w:spacing w:after="200" w:line="276" w:lineRule="auto"/>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A7D"/>
    <w:pPr>
      <w:ind w:left="720"/>
      <w:contextualSpacing/>
    </w:pPr>
  </w:style>
  <w:style w:type="table" w:styleId="TableGrid">
    <w:name w:val="Table Grid"/>
    <w:basedOn w:val="TableNormal"/>
    <w:uiPriority w:val="59"/>
    <w:rsid w:val="003E7A7D"/>
    <w:pPr>
      <w:bidi w:val="0"/>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31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سرکار خانم فاطمه عابدی</dc:creator>
  <cp:keywords/>
  <dc:description/>
  <cp:lastModifiedBy>سرکار خانم فاطمه عابدی</cp:lastModifiedBy>
  <cp:revision>29</cp:revision>
  <dcterms:created xsi:type="dcterms:W3CDTF">2023-12-24T07:57:00Z</dcterms:created>
  <dcterms:modified xsi:type="dcterms:W3CDTF">2024-01-07T08:54:00Z</dcterms:modified>
</cp:coreProperties>
</file>